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91A" w14:textId="7F4819BB" w:rsidR="0088093D" w:rsidRPr="00A66F1F" w:rsidRDefault="0088093D" w:rsidP="0027537D">
      <w:pPr>
        <w:pStyle w:val="Heading2"/>
        <w:rPr>
          <w:color w:val="37453C" w:themeColor="accent1" w:themeShade="80"/>
          <w:sz w:val="32"/>
        </w:rPr>
      </w:pPr>
      <w:r w:rsidRPr="00A66F1F">
        <w:rPr>
          <w:rStyle w:val="TitleChar"/>
          <w:color w:val="37453C" w:themeColor="accent1" w:themeShade="80"/>
          <w:sz w:val="28"/>
        </w:rPr>
        <w:t>Program Review Summary Page</w:t>
      </w:r>
      <w:r w:rsidR="0027537D" w:rsidRPr="00A66F1F">
        <w:rPr>
          <w:color w:val="37453C" w:themeColor="accent1" w:themeShade="80"/>
        </w:rPr>
        <w:t xml:space="preserve">                                                                                                </w:t>
      </w:r>
      <w:r w:rsidR="00BE798C">
        <w:rPr>
          <w:rStyle w:val="Heading5Char"/>
          <w:color w:val="37453C" w:themeColor="accent1" w:themeShade="80"/>
          <w:sz w:val="28"/>
          <w:szCs w:val="24"/>
        </w:rPr>
        <w:t>Spring 2023</w:t>
      </w:r>
    </w:p>
    <w:p w14:paraId="788AA640" w14:textId="32718173" w:rsidR="0088093D" w:rsidRPr="0027537D" w:rsidRDefault="0088093D" w:rsidP="006B391E">
      <w:pPr>
        <w:pStyle w:val="Heading5"/>
        <w:rPr>
          <w:rStyle w:val="Emphasis"/>
        </w:rPr>
      </w:pPr>
      <w:r w:rsidRPr="0027537D">
        <w:rPr>
          <w:rStyle w:val="Emphasis"/>
        </w:rPr>
        <w:t xml:space="preserve">Program or Area(s) of Study under Review:  </w:t>
      </w:r>
    </w:p>
    <w:p w14:paraId="6E562DEC" w14:textId="77777777" w:rsidR="00E227E8" w:rsidRDefault="007B3075" w:rsidP="00E227E8">
      <w:pPr>
        <w:pStyle w:val="Subtitle"/>
        <w:rPr>
          <w:rStyle w:val="Strong"/>
          <w:sz w:val="32"/>
          <w:szCs w:val="32"/>
        </w:rPr>
      </w:pPr>
      <w:r w:rsidRPr="00714735">
        <w:rPr>
          <w:rStyle w:val="Strong"/>
          <w:sz w:val="32"/>
          <w:szCs w:val="32"/>
        </w:rPr>
        <w:t>VOCATIONAL NURSING</w:t>
      </w:r>
    </w:p>
    <w:p w14:paraId="6B39E543" w14:textId="5A37EC83" w:rsidR="0088093D" w:rsidRPr="00E227E8" w:rsidRDefault="0088093D" w:rsidP="00E227E8">
      <w:pPr>
        <w:pStyle w:val="Subtitle"/>
        <w:rPr>
          <w:rFonts w:ascii="Calibri" w:hAnsi="Calibri" w:cs="Calibri"/>
        </w:rPr>
      </w:pPr>
      <w:r w:rsidRPr="00846B7E">
        <w:rPr>
          <w:rFonts w:ascii="Calibri" w:hAnsi="Calibri" w:cs="Calibri"/>
        </w:rPr>
        <w:t xml:space="preserve">Summary of Program Review: </w:t>
      </w:r>
    </w:p>
    <w:p w14:paraId="271D2CDC"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 Major Findings </w:t>
      </w:r>
    </w:p>
    <w:p w14:paraId="254EAE98" w14:textId="77777777" w:rsidR="0088093D" w:rsidRPr="00846B7E" w:rsidRDefault="0088093D" w:rsidP="0088093D">
      <w:pPr>
        <w:pStyle w:val="ListParagraph"/>
        <w:spacing w:line="240" w:lineRule="auto"/>
        <w:ind w:left="360"/>
        <w:rPr>
          <w:rFonts w:ascii="Calibri" w:hAnsi="Calibri" w:cs="Calibri"/>
        </w:rPr>
      </w:pPr>
    </w:p>
    <w:p w14:paraId="568CB94F" w14:textId="77777777" w:rsidR="0088093D" w:rsidRPr="00E227E8" w:rsidRDefault="0088093D" w:rsidP="0088093D">
      <w:pPr>
        <w:pStyle w:val="ListParagraph"/>
        <w:numPr>
          <w:ilvl w:val="1"/>
          <w:numId w:val="6"/>
        </w:numPr>
        <w:spacing w:line="240" w:lineRule="auto"/>
        <w:rPr>
          <w:rFonts w:ascii="Calibri" w:hAnsi="Calibri" w:cs="Calibri"/>
          <w:sz w:val="20"/>
          <w:szCs w:val="20"/>
        </w:rPr>
      </w:pPr>
      <w:r w:rsidRPr="00E227E8">
        <w:rPr>
          <w:rFonts w:ascii="Calibri" w:hAnsi="Calibri" w:cs="Calibri"/>
          <w:sz w:val="20"/>
          <w:szCs w:val="20"/>
        </w:rPr>
        <w:t xml:space="preserve">Strengths: </w:t>
      </w:r>
    </w:p>
    <w:tbl>
      <w:tblPr>
        <w:tblStyle w:val="TableGrid"/>
        <w:tblW w:w="0" w:type="auto"/>
        <w:tblInd w:w="1080" w:type="dxa"/>
        <w:tblLook w:val="04A0" w:firstRow="1" w:lastRow="0" w:firstColumn="1" w:lastColumn="0" w:noHBand="0" w:noVBand="1"/>
      </w:tblPr>
      <w:tblGrid>
        <w:gridCol w:w="9710"/>
      </w:tblGrid>
      <w:tr w:rsidR="0088093D" w:rsidRPr="00E227E8" w14:paraId="012E4410" w14:textId="77777777" w:rsidTr="00C66E4E">
        <w:tc>
          <w:tcPr>
            <w:tcW w:w="10070" w:type="dxa"/>
          </w:tcPr>
          <w:p w14:paraId="5E6484A2" w14:textId="77777777" w:rsidR="0088093D" w:rsidRPr="00E227E8" w:rsidRDefault="0086269A" w:rsidP="00F8721D">
            <w:pPr>
              <w:pStyle w:val="ListParagraph"/>
              <w:numPr>
                <w:ilvl w:val="0"/>
                <w:numId w:val="32"/>
              </w:numPr>
              <w:rPr>
                <w:rFonts w:ascii="Calibri" w:hAnsi="Calibri" w:cs="Calibri"/>
                <w:sz w:val="20"/>
                <w:szCs w:val="20"/>
              </w:rPr>
            </w:pPr>
            <w:r w:rsidRPr="00E227E8">
              <w:rPr>
                <w:rFonts w:ascii="Calibri" w:hAnsi="Calibri" w:cs="Calibri"/>
                <w:sz w:val="20"/>
                <w:szCs w:val="20"/>
              </w:rPr>
              <w:t xml:space="preserve">Student centered focus </w:t>
            </w:r>
          </w:p>
          <w:p w14:paraId="2BA33697" w14:textId="77777777" w:rsidR="0086269A" w:rsidRPr="00E227E8" w:rsidRDefault="00190319" w:rsidP="00F8721D">
            <w:pPr>
              <w:pStyle w:val="ListParagraph"/>
              <w:numPr>
                <w:ilvl w:val="0"/>
                <w:numId w:val="32"/>
              </w:numPr>
              <w:rPr>
                <w:rFonts w:ascii="Calibri" w:hAnsi="Calibri" w:cs="Calibri"/>
                <w:sz w:val="20"/>
                <w:szCs w:val="20"/>
              </w:rPr>
            </w:pPr>
            <w:r w:rsidRPr="00E227E8">
              <w:rPr>
                <w:rFonts w:ascii="Calibri" w:hAnsi="Calibri" w:cs="Calibri"/>
                <w:sz w:val="20"/>
                <w:szCs w:val="20"/>
              </w:rPr>
              <w:t>Caring, knowledgeable faculty</w:t>
            </w:r>
          </w:p>
          <w:p w14:paraId="6FADFF76" w14:textId="3401D4F0" w:rsidR="00984D71" w:rsidRPr="00E227E8" w:rsidRDefault="00984D71" w:rsidP="00F8721D">
            <w:pPr>
              <w:pStyle w:val="ListParagraph"/>
              <w:numPr>
                <w:ilvl w:val="0"/>
                <w:numId w:val="32"/>
              </w:numPr>
              <w:rPr>
                <w:rFonts w:ascii="Calibri" w:hAnsi="Calibri" w:cs="Calibri"/>
                <w:sz w:val="20"/>
                <w:szCs w:val="20"/>
              </w:rPr>
            </w:pPr>
            <w:r w:rsidRPr="00E227E8">
              <w:rPr>
                <w:rFonts w:ascii="Calibri" w:hAnsi="Calibri" w:cs="Calibri"/>
                <w:sz w:val="20"/>
                <w:szCs w:val="20"/>
              </w:rPr>
              <w:t>Long term program</w:t>
            </w:r>
          </w:p>
        </w:tc>
      </w:tr>
    </w:tbl>
    <w:p w14:paraId="66F5C665" w14:textId="77777777" w:rsidR="0088093D" w:rsidRPr="00E227E8" w:rsidRDefault="0088093D" w:rsidP="0088093D">
      <w:pPr>
        <w:pStyle w:val="ListParagraph"/>
        <w:spacing w:line="240" w:lineRule="auto"/>
        <w:ind w:left="1080"/>
        <w:rPr>
          <w:rFonts w:ascii="Calibri" w:hAnsi="Calibri" w:cs="Calibri"/>
          <w:sz w:val="20"/>
          <w:szCs w:val="20"/>
        </w:rPr>
      </w:pPr>
    </w:p>
    <w:p w14:paraId="7DC8ED73" w14:textId="77777777" w:rsidR="0088093D" w:rsidRPr="00E227E8" w:rsidRDefault="0088093D" w:rsidP="0088093D">
      <w:pPr>
        <w:pStyle w:val="ListParagraph"/>
        <w:numPr>
          <w:ilvl w:val="1"/>
          <w:numId w:val="6"/>
        </w:numPr>
        <w:spacing w:line="240" w:lineRule="auto"/>
        <w:rPr>
          <w:rFonts w:ascii="Calibri" w:hAnsi="Calibri" w:cs="Calibri"/>
          <w:sz w:val="20"/>
          <w:szCs w:val="20"/>
        </w:rPr>
      </w:pPr>
      <w:r w:rsidRPr="00E227E8">
        <w:rPr>
          <w:rFonts w:ascii="Calibri" w:hAnsi="Calibri" w:cs="Calibri"/>
          <w:sz w:val="20"/>
          <w:szCs w:val="20"/>
        </w:rPr>
        <w:t xml:space="preserve">Areas for Improvement: </w:t>
      </w:r>
    </w:p>
    <w:tbl>
      <w:tblPr>
        <w:tblStyle w:val="TableGrid"/>
        <w:tblW w:w="0" w:type="auto"/>
        <w:tblInd w:w="1080" w:type="dxa"/>
        <w:tblLook w:val="04A0" w:firstRow="1" w:lastRow="0" w:firstColumn="1" w:lastColumn="0" w:noHBand="0" w:noVBand="1"/>
      </w:tblPr>
      <w:tblGrid>
        <w:gridCol w:w="9710"/>
      </w:tblGrid>
      <w:tr w:rsidR="0088093D" w:rsidRPr="00E227E8" w14:paraId="5FA507C1" w14:textId="77777777" w:rsidTr="00C66E4E">
        <w:tc>
          <w:tcPr>
            <w:tcW w:w="10070" w:type="dxa"/>
          </w:tcPr>
          <w:p w14:paraId="437C97C2" w14:textId="7701349A" w:rsidR="0088093D" w:rsidRPr="00E227E8" w:rsidRDefault="00984D71" w:rsidP="00F8721D">
            <w:pPr>
              <w:pStyle w:val="ListParagraph"/>
              <w:numPr>
                <w:ilvl w:val="0"/>
                <w:numId w:val="33"/>
              </w:numPr>
              <w:rPr>
                <w:rFonts w:ascii="Calibri" w:hAnsi="Calibri" w:cs="Calibri"/>
                <w:sz w:val="20"/>
                <w:szCs w:val="20"/>
              </w:rPr>
            </w:pPr>
            <w:r w:rsidRPr="00E227E8">
              <w:rPr>
                <w:rFonts w:ascii="Calibri" w:hAnsi="Calibri" w:cs="Calibri"/>
                <w:sz w:val="20"/>
                <w:szCs w:val="20"/>
              </w:rPr>
              <w:t>Increase faculty levels to provide relief and flexibility</w:t>
            </w:r>
            <w:r w:rsidR="00F8721D" w:rsidRPr="00E227E8">
              <w:rPr>
                <w:rFonts w:ascii="Calibri" w:hAnsi="Calibri" w:cs="Calibri"/>
                <w:sz w:val="20"/>
                <w:szCs w:val="20"/>
              </w:rPr>
              <w:t xml:space="preserve"> in event of illness or loss of personnel.</w:t>
            </w:r>
          </w:p>
          <w:p w14:paraId="204A5B80" w14:textId="72B8EB4F" w:rsidR="00F8721D" w:rsidRPr="00E227E8" w:rsidRDefault="00984D71" w:rsidP="00F8721D">
            <w:pPr>
              <w:pStyle w:val="ListParagraph"/>
              <w:numPr>
                <w:ilvl w:val="0"/>
                <w:numId w:val="33"/>
              </w:numPr>
              <w:rPr>
                <w:rFonts w:ascii="Calibri" w:hAnsi="Calibri" w:cs="Calibri"/>
                <w:sz w:val="20"/>
                <w:szCs w:val="20"/>
              </w:rPr>
            </w:pPr>
            <w:r w:rsidRPr="00E227E8">
              <w:rPr>
                <w:rFonts w:ascii="Calibri" w:hAnsi="Calibri" w:cs="Calibri"/>
                <w:sz w:val="20"/>
                <w:szCs w:val="20"/>
              </w:rPr>
              <w:t>Increase enrollments</w:t>
            </w:r>
            <w:r w:rsidR="00F8721D" w:rsidRPr="00E227E8">
              <w:rPr>
                <w:rFonts w:ascii="Calibri" w:hAnsi="Calibri" w:cs="Calibri"/>
                <w:sz w:val="20"/>
                <w:szCs w:val="20"/>
              </w:rPr>
              <w:t xml:space="preserve"> to levels consistent with other programs.</w:t>
            </w:r>
          </w:p>
        </w:tc>
      </w:tr>
    </w:tbl>
    <w:p w14:paraId="5927512D" w14:textId="77777777" w:rsidR="0088093D" w:rsidRPr="00E227E8" w:rsidRDefault="0088093D" w:rsidP="0088093D">
      <w:pPr>
        <w:pStyle w:val="ListParagraph"/>
        <w:spacing w:line="240" w:lineRule="auto"/>
        <w:ind w:left="1080"/>
        <w:rPr>
          <w:rFonts w:ascii="Calibri" w:hAnsi="Calibri" w:cs="Calibri"/>
          <w:sz w:val="20"/>
          <w:szCs w:val="20"/>
        </w:rPr>
      </w:pPr>
    </w:p>
    <w:p w14:paraId="546211EC" w14:textId="77777777" w:rsidR="0088093D" w:rsidRPr="00E227E8" w:rsidRDefault="0088093D" w:rsidP="0088093D">
      <w:pPr>
        <w:pStyle w:val="ListParagraph"/>
        <w:numPr>
          <w:ilvl w:val="1"/>
          <w:numId w:val="6"/>
        </w:numPr>
        <w:spacing w:line="240" w:lineRule="auto"/>
        <w:rPr>
          <w:rFonts w:ascii="Calibri" w:hAnsi="Calibri" w:cs="Calibri"/>
          <w:sz w:val="20"/>
          <w:szCs w:val="20"/>
        </w:rPr>
      </w:pPr>
      <w:r w:rsidRPr="00E227E8">
        <w:rPr>
          <w:rFonts w:ascii="Calibri" w:hAnsi="Calibri" w:cs="Calibri"/>
          <w:sz w:val="20"/>
          <w:szCs w:val="20"/>
        </w:rPr>
        <w:t xml:space="preserve">Projected Program Growth, Stability, or Viability: </w:t>
      </w:r>
    </w:p>
    <w:tbl>
      <w:tblPr>
        <w:tblStyle w:val="TableGrid"/>
        <w:tblW w:w="0" w:type="auto"/>
        <w:tblInd w:w="1075" w:type="dxa"/>
        <w:tblLook w:val="04A0" w:firstRow="1" w:lastRow="0" w:firstColumn="1" w:lastColumn="0" w:noHBand="0" w:noVBand="1"/>
      </w:tblPr>
      <w:tblGrid>
        <w:gridCol w:w="8995"/>
      </w:tblGrid>
      <w:tr w:rsidR="0088093D" w:rsidRPr="00E227E8" w14:paraId="7E3160F8" w14:textId="77777777" w:rsidTr="00C66E4E">
        <w:tc>
          <w:tcPr>
            <w:tcW w:w="8995" w:type="dxa"/>
          </w:tcPr>
          <w:p w14:paraId="51567E20" w14:textId="6A946EFA" w:rsidR="0088093D" w:rsidRPr="00E227E8" w:rsidRDefault="00F8721D" w:rsidP="00C66E4E">
            <w:pPr>
              <w:pStyle w:val="ListParagraph"/>
              <w:ind w:left="0"/>
              <w:rPr>
                <w:rFonts w:ascii="Calibri" w:hAnsi="Calibri" w:cs="Calibri"/>
                <w:sz w:val="20"/>
                <w:szCs w:val="20"/>
              </w:rPr>
            </w:pPr>
            <w:r w:rsidRPr="00E227E8">
              <w:rPr>
                <w:rFonts w:ascii="Calibri" w:hAnsi="Calibri" w:cs="Calibri"/>
                <w:sz w:val="20"/>
                <w:szCs w:val="20"/>
              </w:rPr>
              <w:t>Viability</w:t>
            </w:r>
            <w:r w:rsidR="003658D2" w:rsidRPr="00E227E8">
              <w:rPr>
                <w:rFonts w:ascii="Calibri" w:hAnsi="Calibri" w:cs="Calibri"/>
                <w:sz w:val="20"/>
                <w:szCs w:val="20"/>
              </w:rPr>
              <w:t xml:space="preserve"> – improvements needed in item </w:t>
            </w:r>
            <w:r w:rsidR="00C41AF5" w:rsidRPr="00E227E8">
              <w:rPr>
                <w:rFonts w:ascii="Calibri" w:hAnsi="Calibri" w:cs="Calibri"/>
                <w:sz w:val="20"/>
                <w:szCs w:val="20"/>
              </w:rPr>
              <w:t>#</w:t>
            </w:r>
            <w:r w:rsidR="003658D2" w:rsidRPr="00E227E8">
              <w:rPr>
                <w:rFonts w:ascii="Calibri" w:hAnsi="Calibri" w:cs="Calibri"/>
                <w:sz w:val="20"/>
                <w:szCs w:val="20"/>
              </w:rPr>
              <w:t>2 to maintain viability of program.</w:t>
            </w:r>
          </w:p>
        </w:tc>
      </w:tr>
    </w:tbl>
    <w:p w14:paraId="47621802" w14:textId="77777777" w:rsidR="0088093D" w:rsidRPr="00E227E8" w:rsidRDefault="0088093D" w:rsidP="0088093D">
      <w:pPr>
        <w:pStyle w:val="ListParagraph"/>
        <w:spacing w:line="240" w:lineRule="auto"/>
        <w:ind w:left="360"/>
        <w:rPr>
          <w:rFonts w:ascii="Calibri" w:hAnsi="Calibri" w:cs="Calibri"/>
          <w:sz w:val="20"/>
          <w:szCs w:val="20"/>
        </w:rPr>
      </w:pPr>
    </w:p>
    <w:p w14:paraId="193FDFC4" w14:textId="77777777" w:rsidR="0088093D" w:rsidRPr="00E227E8" w:rsidRDefault="0088093D" w:rsidP="0088093D">
      <w:pPr>
        <w:pStyle w:val="ListParagraph"/>
        <w:numPr>
          <w:ilvl w:val="0"/>
          <w:numId w:val="2"/>
        </w:numPr>
        <w:spacing w:line="240" w:lineRule="auto"/>
        <w:rPr>
          <w:rFonts w:ascii="Calibri" w:hAnsi="Calibri" w:cs="Calibri"/>
          <w:sz w:val="20"/>
          <w:szCs w:val="20"/>
        </w:rPr>
      </w:pPr>
      <w:r w:rsidRPr="00E227E8">
        <w:rPr>
          <w:rFonts w:ascii="Calibri" w:hAnsi="Calibri" w:cs="Calibri"/>
          <w:sz w:val="20"/>
          <w:szCs w:val="20"/>
        </w:rPr>
        <w:t xml:space="preserve">Program’s Support of Institutional Mission and Goals </w:t>
      </w:r>
    </w:p>
    <w:p w14:paraId="42783047" w14:textId="77777777" w:rsidR="0088093D" w:rsidRPr="00E227E8" w:rsidRDefault="0088093D" w:rsidP="0088093D">
      <w:pPr>
        <w:pStyle w:val="ListParagraph"/>
        <w:spacing w:line="240" w:lineRule="auto"/>
        <w:ind w:left="360"/>
        <w:rPr>
          <w:rFonts w:ascii="Calibri" w:hAnsi="Calibri" w:cs="Calibri"/>
          <w:sz w:val="20"/>
          <w:szCs w:val="20"/>
        </w:rPr>
      </w:pPr>
    </w:p>
    <w:p w14:paraId="17E0F7FA" w14:textId="77777777" w:rsidR="0088093D" w:rsidRPr="00E227E8" w:rsidRDefault="0088093D" w:rsidP="0088093D">
      <w:pPr>
        <w:pStyle w:val="ListParagraph"/>
        <w:numPr>
          <w:ilvl w:val="0"/>
          <w:numId w:val="15"/>
        </w:numPr>
        <w:spacing w:line="240" w:lineRule="auto"/>
        <w:rPr>
          <w:rFonts w:ascii="Calibri" w:hAnsi="Calibri" w:cs="Calibri"/>
          <w:sz w:val="20"/>
          <w:szCs w:val="20"/>
        </w:rPr>
      </w:pPr>
      <w:r w:rsidRPr="00E227E8">
        <w:rPr>
          <w:rFonts w:ascii="Calibri" w:hAnsi="Calibri" w:cs="Calibri"/>
          <w:sz w:val="20"/>
          <w:szCs w:val="20"/>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9710"/>
      </w:tblGrid>
      <w:tr w:rsidR="0088093D" w:rsidRPr="00E227E8" w14:paraId="0CB2CFFC" w14:textId="77777777" w:rsidTr="00A56CCB">
        <w:tc>
          <w:tcPr>
            <w:tcW w:w="10070" w:type="dxa"/>
          </w:tcPr>
          <w:p w14:paraId="2C95DFAE" w14:textId="380C4A05" w:rsidR="0088093D" w:rsidRPr="00E227E8" w:rsidRDefault="00A56CCB" w:rsidP="00C66E4E">
            <w:pPr>
              <w:pStyle w:val="ListParagraph"/>
              <w:ind w:left="0"/>
              <w:rPr>
                <w:rFonts w:ascii="Calibri" w:hAnsi="Calibri" w:cs="Calibri"/>
                <w:sz w:val="20"/>
                <w:szCs w:val="20"/>
              </w:rPr>
            </w:pPr>
            <w:r w:rsidRPr="00E227E8">
              <w:rPr>
                <w:rFonts w:ascii="Calibri" w:hAnsi="Calibri" w:cs="Calibri"/>
                <w:sz w:val="20"/>
                <w:szCs w:val="20"/>
              </w:rPr>
              <w:t xml:space="preserve">The vocational nursing program aligns with the Institutional Mission and Vision inasmuch as the program evolves to serve the increasingly diverse population in the state, region, and local areas.  The basis of the program is Career Education that serves the needs of the region and greater northern California by </w:t>
            </w:r>
            <w:r w:rsidR="00C41AF5" w:rsidRPr="00E227E8">
              <w:rPr>
                <w:rFonts w:ascii="Calibri" w:hAnsi="Calibri" w:cs="Calibri"/>
                <w:sz w:val="20"/>
                <w:szCs w:val="20"/>
              </w:rPr>
              <w:t>providing competent</w:t>
            </w:r>
            <w:r w:rsidRPr="00E227E8">
              <w:rPr>
                <w:rFonts w:ascii="Calibri" w:hAnsi="Calibri" w:cs="Calibri"/>
                <w:sz w:val="20"/>
                <w:szCs w:val="20"/>
              </w:rPr>
              <w:t xml:space="preserve"> health care professional</w:t>
            </w:r>
            <w:r w:rsidR="005B1560" w:rsidRPr="00E227E8">
              <w:rPr>
                <w:rFonts w:ascii="Calibri" w:hAnsi="Calibri" w:cs="Calibri"/>
                <w:sz w:val="20"/>
                <w:szCs w:val="20"/>
              </w:rPr>
              <w:t>s</w:t>
            </w:r>
            <w:r w:rsidRPr="00E227E8">
              <w:rPr>
                <w:rFonts w:ascii="Calibri" w:hAnsi="Calibri" w:cs="Calibri"/>
                <w:sz w:val="20"/>
                <w:szCs w:val="20"/>
              </w:rPr>
              <w:t xml:space="preserve"> via a challenging educational program that allows the student to work during their </w:t>
            </w:r>
            <w:r w:rsidR="0021640D" w:rsidRPr="00E227E8">
              <w:rPr>
                <w:rFonts w:ascii="Calibri" w:hAnsi="Calibri" w:cs="Calibri"/>
                <w:sz w:val="20"/>
                <w:szCs w:val="20"/>
              </w:rPr>
              <w:t>educational process.</w:t>
            </w:r>
          </w:p>
        </w:tc>
      </w:tr>
    </w:tbl>
    <w:p w14:paraId="42E1ABBF" w14:textId="77777777" w:rsidR="0088093D" w:rsidRPr="00E227E8" w:rsidRDefault="0088093D" w:rsidP="0088093D">
      <w:pPr>
        <w:pStyle w:val="ListParagraph"/>
        <w:spacing w:line="240" w:lineRule="auto"/>
        <w:ind w:left="1080"/>
        <w:rPr>
          <w:rFonts w:ascii="Calibri" w:hAnsi="Calibri" w:cs="Calibri"/>
          <w:sz w:val="20"/>
          <w:szCs w:val="20"/>
        </w:rPr>
      </w:pPr>
    </w:p>
    <w:p w14:paraId="668696E0" w14:textId="77777777" w:rsidR="0088093D" w:rsidRPr="00E227E8" w:rsidRDefault="0088093D" w:rsidP="0088093D">
      <w:pPr>
        <w:pStyle w:val="ListParagraph"/>
        <w:numPr>
          <w:ilvl w:val="0"/>
          <w:numId w:val="15"/>
        </w:numPr>
        <w:spacing w:line="240" w:lineRule="auto"/>
        <w:rPr>
          <w:rFonts w:ascii="Calibri" w:hAnsi="Calibri" w:cs="Calibri"/>
          <w:sz w:val="20"/>
          <w:szCs w:val="20"/>
        </w:rPr>
      </w:pPr>
      <w:r w:rsidRPr="00E227E8">
        <w:rPr>
          <w:rFonts w:ascii="Calibri" w:hAnsi="Calibri" w:cs="Calibri"/>
          <w:sz w:val="20"/>
          <w:szCs w:val="20"/>
        </w:rPr>
        <w:t>Assessment of Program’s Recent Contributions to Institutional Mission:</w:t>
      </w:r>
    </w:p>
    <w:tbl>
      <w:tblPr>
        <w:tblStyle w:val="TableGrid"/>
        <w:tblW w:w="0" w:type="auto"/>
        <w:tblInd w:w="1080" w:type="dxa"/>
        <w:tblLook w:val="04A0" w:firstRow="1" w:lastRow="0" w:firstColumn="1" w:lastColumn="0" w:noHBand="0" w:noVBand="1"/>
      </w:tblPr>
      <w:tblGrid>
        <w:gridCol w:w="9710"/>
      </w:tblGrid>
      <w:tr w:rsidR="0088093D" w:rsidRPr="00E227E8" w14:paraId="28377262" w14:textId="77777777" w:rsidTr="00656415">
        <w:tc>
          <w:tcPr>
            <w:tcW w:w="10070" w:type="dxa"/>
          </w:tcPr>
          <w:p w14:paraId="5456FD12" w14:textId="723E4691" w:rsidR="0088093D" w:rsidRPr="00E227E8" w:rsidRDefault="00656415" w:rsidP="00C66E4E">
            <w:pPr>
              <w:pStyle w:val="ListParagraph"/>
              <w:ind w:left="0"/>
              <w:rPr>
                <w:rFonts w:ascii="Calibri" w:hAnsi="Calibri" w:cs="Calibri"/>
                <w:sz w:val="20"/>
                <w:szCs w:val="20"/>
              </w:rPr>
            </w:pPr>
            <w:r w:rsidRPr="00E227E8">
              <w:rPr>
                <w:rFonts w:ascii="Calibri" w:hAnsi="Calibri" w:cs="Calibri"/>
                <w:sz w:val="20"/>
                <w:szCs w:val="20"/>
              </w:rPr>
              <w:t xml:space="preserve">Entrance to the program is based upon an application process that requires specific prerequisites that are exclusive of the program. Once admitted, students are provided with a balanced educational program that has utilized a variety of theories and techniques to address the variety of student learning needs and objectives to best serve the student.  This is accomplished while simultaneously maintaining high standards for completion, </w:t>
            </w:r>
            <w:r w:rsidR="00B4071C" w:rsidRPr="00E227E8">
              <w:rPr>
                <w:rFonts w:ascii="Calibri" w:hAnsi="Calibri" w:cs="Calibri"/>
                <w:sz w:val="20"/>
                <w:szCs w:val="20"/>
              </w:rPr>
              <w:t>retention, and overall success.</w:t>
            </w:r>
          </w:p>
        </w:tc>
      </w:tr>
    </w:tbl>
    <w:p w14:paraId="722BE115" w14:textId="77777777" w:rsidR="0088093D" w:rsidRPr="00E227E8" w:rsidRDefault="0088093D" w:rsidP="0088093D">
      <w:pPr>
        <w:pStyle w:val="ListParagraph"/>
        <w:spacing w:line="240" w:lineRule="auto"/>
        <w:ind w:left="1080"/>
        <w:rPr>
          <w:rFonts w:ascii="Calibri" w:hAnsi="Calibri" w:cs="Calibri"/>
          <w:sz w:val="20"/>
          <w:szCs w:val="20"/>
        </w:rPr>
      </w:pPr>
    </w:p>
    <w:p w14:paraId="1866C769" w14:textId="77777777" w:rsidR="0088093D" w:rsidRPr="00E227E8" w:rsidRDefault="0088093D" w:rsidP="0088093D">
      <w:pPr>
        <w:pStyle w:val="ListParagraph"/>
        <w:numPr>
          <w:ilvl w:val="0"/>
          <w:numId w:val="15"/>
        </w:numPr>
        <w:spacing w:line="240" w:lineRule="auto"/>
        <w:rPr>
          <w:rFonts w:ascii="Calibri" w:hAnsi="Calibri" w:cs="Calibri"/>
          <w:sz w:val="20"/>
          <w:szCs w:val="20"/>
        </w:rPr>
      </w:pPr>
      <w:r w:rsidRPr="00E227E8">
        <w:rPr>
          <w:rFonts w:ascii="Calibri" w:hAnsi="Calibri" w:cs="Calibri"/>
          <w:sz w:val="20"/>
          <w:szCs w:val="20"/>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88093D" w:rsidRPr="00E227E8" w14:paraId="31566300" w14:textId="77777777" w:rsidTr="009F1B88">
        <w:tc>
          <w:tcPr>
            <w:tcW w:w="8995" w:type="dxa"/>
          </w:tcPr>
          <w:p w14:paraId="39FCC676" w14:textId="47EE3D9A" w:rsidR="0088093D" w:rsidRPr="00E227E8" w:rsidRDefault="009F1B88" w:rsidP="00C66E4E">
            <w:pPr>
              <w:pStyle w:val="ListParagraph"/>
              <w:ind w:left="0"/>
              <w:rPr>
                <w:rFonts w:ascii="Calibri" w:hAnsi="Calibri" w:cs="Calibri"/>
                <w:sz w:val="20"/>
                <w:szCs w:val="20"/>
              </w:rPr>
            </w:pPr>
            <w:r w:rsidRPr="00E227E8">
              <w:rPr>
                <w:rFonts w:ascii="Calibri" w:hAnsi="Calibri" w:cs="Calibri"/>
                <w:sz w:val="20"/>
                <w:szCs w:val="20"/>
              </w:rPr>
              <w:t>Utilization of grant funds to provide DEIA and culturally competency training to nursing faculty in both the ADN and VN faculty.</w:t>
            </w:r>
          </w:p>
        </w:tc>
      </w:tr>
    </w:tbl>
    <w:p w14:paraId="5A20D170" w14:textId="77777777" w:rsidR="0088093D" w:rsidRPr="00E227E8" w:rsidRDefault="0088093D" w:rsidP="0088093D">
      <w:pPr>
        <w:pStyle w:val="ListParagraph"/>
        <w:spacing w:line="240" w:lineRule="auto"/>
        <w:ind w:left="360"/>
        <w:rPr>
          <w:rFonts w:ascii="Calibri" w:hAnsi="Calibri" w:cs="Calibri"/>
          <w:sz w:val="20"/>
          <w:szCs w:val="20"/>
        </w:rPr>
      </w:pPr>
    </w:p>
    <w:p w14:paraId="380F98BE" w14:textId="77777777" w:rsidR="0088093D" w:rsidRPr="00E227E8" w:rsidRDefault="0088093D" w:rsidP="0088093D">
      <w:pPr>
        <w:pStyle w:val="ListParagraph"/>
        <w:numPr>
          <w:ilvl w:val="0"/>
          <w:numId w:val="2"/>
        </w:numPr>
        <w:spacing w:line="240" w:lineRule="auto"/>
        <w:rPr>
          <w:rFonts w:ascii="Calibri" w:hAnsi="Calibri" w:cs="Calibri"/>
          <w:sz w:val="20"/>
          <w:szCs w:val="20"/>
        </w:rPr>
      </w:pPr>
      <w:r w:rsidRPr="00E227E8">
        <w:rPr>
          <w:rFonts w:ascii="Calibri" w:hAnsi="Calibri" w:cs="Calibri"/>
          <w:sz w:val="20"/>
          <w:szCs w:val="20"/>
        </w:rPr>
        <w:t>New Objectives/Goals:</w:t>
      </w:r>
    </w:p>
    <w:tbl>
      <w:tblPr>
        <w:tblStyle w:val="TableGrid"/>
        <w:tblW w:w="0" w:type="auto"/>
        <w:tblInd w:w="360" w:type="dxa"/>
        <w:tblLook w:val="04A0" w:firstRow="1" w:lastRow="0" w:firstColumn="1" w:lastColumn="0" w:noHBand="0" w:noVBand="1"/>
      </w:tblPr>
      <w:tblGrid>
        <w:gridCol w:w="10070"/>
      </w:tblGrid>
      <w:tr w:rsidR="0088093D" w:rsidRPr="00E227E8" w14:paraId="0B90C96D" w14:textId="77777777" w:rsidTr="00C66E4E">
        <w:tc>
          <w:tcPr>
            <w:tcW w:w="10070" w:type="dxa"/>
          </w:tcPr>
          <w:p w14:paraId="49638FCF" w14:textId="77B6024C" w:rsidR="0088093D" w:rsidRPr="00E227E8" w:rsidRDefault="00A07DE5" w:rsidP="00C66E4E">
            <w:pPr>
              <w:pStyle w:val="ListParagraph"/>
              <w:ind w:left="0"/>
              <w:rPr>
                <w:rFonts w:ascii="Calibri" w:hAnsi="Calibri" w:cs="Calibri"/>
                <w:sz w:val="20"/>
                <w:szCs w:val="20"/>
              </w:rPr>
            </w:pPr>
            <w:r w:rsidRPr="00E227E8">
              <w:rPr>
                <w:rFonts w:ascii="Calibri" w:hAnsi="Calibri" w:cs="Calibri"/>
                <w:sz w:val="20"/>
                <w:szCs w:val="20"/>
              </w:rPr>
              <w:t xml:space="preserve">Review the viability and the need for the program while simultaneously reviewing the </w:t>
            </w:r>
            <w:r w:rsidR="00E5636C" w:rsidRPr="00E227E8">
              <w:rPr>
                <w:rFonts w:ascii="Calibri" w:hAnsi="Calibri" w:cs="Calibri"/>
                <w:sz w:val="20"/>
                <w:szCs w:val="20"/>
              </w:rPr>
              <w:t>need/demand for a VN/Paramedic-to-RN Bridge program.</w:t>
            </w:r>
          </w:p>
        </w:tc>
      </w:tr>
    </w:tbl>
    <w:p w14:paraId="4C8C0A2D" w14:textId="77777777" w:rsidR="0088093D" w:rsidRPr="00E227E8" w:rsidRDefault="0088093D" w:rsidP="0088093D">
      <w:pPr>
        <w:pStyle w:val="ListParagraph"/>
        <w:spacing w:line="240" w:lineRule="auto"/>
        <w:ind w:left="360"/>
        <w:rPr>
          <w:rFonts w:ascii="Calibri" w:hAnsi="Calibri" w:cs="Calibri"/>
          <w:sz w:val="20"/>
          <w:szCs w:val="20"/>
        </w:rPr>
      </w:pPr>
    </w:p>
    <w:p w14:paraId="336F474D" w14:textId="77777777" w:rsidR="0088093D" w:rsidRPr="00E227E8" w:rsidRDefault="0088093D" w:rsidP="0088093D">
      <w:pPr>
        <w:pStyle w:val="ListParagraph"/>
        <w:spacing w:line="240" w:lineRule="auto"/>
        <w:ind w:left="360"/>
        <w:rPr>
          <w:rFonts w:ascii="Calibri" w:hAnsi="Calibri" w:cs="Calibri"/>
          <w:sz w:val="20"/>
          <w:szCs w:val="20"/>
        </w:rPr>
      </w:pPr>
    </w:p>
    <w:p w14:paraId="4F0F1E7A" w14:textId="77777777" w:rsidR="0088093D" w:rsidRPr="00E227E8" w:rsidRDefault="0088093D" w:rsidP="0088093D">
      <w:pPr>
        <w:pStyle w:val="ListParagraph"/>
        <w:numPr>
          <w:ilvl w:val="0"/>
          <w:numId w:val="2"/>
        </w:numPr>
        <w:spacing w:line="240" w:lineRule="auto"/>
        <w:rPr>
          <w:rFonts w:ascii="Calibri" w:hAnsi="Calibri" w:cs="Calibri"/>
          <w:sz w:val="20"/>
          <w:szCs w:val="20"/>
        </w:rPr>
      </w:pPr>
      <w:r w:rsidRPr="00E227E8">
        <w:rPr>
          <w:rFonts w:ascii="Calibri" w:hAnsi="Calibri" w:cs="Calibri"/>
          <w:sz w:val="20"/>
          <w:szCs w:val="20"/>
        </w:rPr>
        <w:t>Description of Process Used to Ensure “Inclusive Program Review”</w:t>
      </w:r>
    </w:p>
    <w:tbl>
      <w:tblPr>
        <w:tblStyle w:val="TableGrid"/>
        <w:tblW w:w="0" w:type="auto"/>
        <w:tblInd w:w="360" w:type="dxa"/>
        <w:tblLook w:val="04A0" w:firstRow="1" w:lastRow="0" w:firstColumn="1" w:lastColumn="0" w:noHBand="0" w:noVBand="1"/>
      </w:tblPr>
      <w:tblGrid>
        <w:gridCol w:w="10070"/>
      </w:tblGrid>
      <w:tr w:rsidR="0088093D" w:rsidRPr="00E227E8" w14:paraId="3389B206" w14:textId="77777777" w:rsidTr="00C66E4E">
        <w:tc>
          <w:tcPr>
            <w:tcW w:w="10070" w:type="dxa"/>
            <w:tcBorders>
              <w:top w:val="single" w:sz="4" w:space="0" w:color="auto"/>
              <w:left w:val="single" w:sz="4" w:space="0" w:color="auto"/>
              <w:bottom w:val="single" w:sz="4" w:space="0" w:color="auto"/>
              <w:right w:val="single" w:sz="4" w:space="0" w:color="auto"/>
            </w:tcBorders>
          </w:tcPr>
          <w:p w14:paraId="12110F6E" w14:textId="1B51BA03" w:rsidR="0088093D" w:rsidRPr="00E227E8" w:rsidRDefault="003658D2" w:rsidP="00C66E4E">
            <w:pPr>
              <w:pStyle w:val="ListParagraph"/>
              <w:ind w:left="0"/>
              <w:rPr>
                <w:rFonts w:ascii="Calibri" w:hAnsi="Calibri" w:cs="Calibri"/>
                <w:sz w:val="20"/>
                <w:szCs w:val="20"/>
              </w:rPr>
            </w:pPr>
            <w:r w:rsidRPr="00E227E8">
              <w:rPr>
                <w:rFonts w:ascii="Calibri" w:hAnsi="Calibri" w:cs="Calibri"/>
                <w:sz w:val="20"/>
                <w:szCs w:val="20"/>
              </w:rPr>
              <w:t>Program review was developed with the program coordinator with input from the faculty and administration who work within the program.</w:t>
            </w:r>
          </w:p>
        </w:tc>
      </w:tr>
    </w:tbl>
    <w:p w14:paraId="2F1611F7" w14:textId="77777777" w:rsidR="0088093D" w:rsidRPr="006B391E" w:rsidRDefault="0088093D" w:rsidP="0088093D">
      <w:pPr>
        <w:rPr>
          <w:rFonts w:ascii="Calibri" w:hAnsi="Calibri" w:cs="Calibri"/>
          <w:b/>
        </w:rPr>
      </w:pPr>
      <w:r w:rsidRPr="006B391E">
        <w:rPr>
          <w:rFonts w:ascii="Calibri" w:hAnsi="Calibri" w:cs="Calibri"/>
          <w:b/>
        </w:rPr>
        <w:br w:type="page"/>
      </w:r>
    </w:p>
    <w:p w14:paraId="67186E63" w14:textId="77777777" w:rsidR="00714735" w:rsidRDefault="00714735" w:rsidP="0088093D">
      <w:pPr>
        <w:spacing w:line="240" w:lineRule="auto"/>
        <w:outlineLvl w:val="0"/>
        <w:rPr>
          <w:rFonts w:ascii="Calibri" w:hAnsi="Calibri" w:cs="Calibri"/>
          <w:b/>
          <w:sz w:val="22"/>
        </w:rPr>
      </w:pPr>
    </w:p>
    <w:p w14:paraId="20618170" w14:textId="77777777" w:rsidR="00714735" w:rsidRDefault="00714735" w:rsidP="0088093D">
      <w:pPr>
        <w:spacing w:line="240" w:lineRule="auto"/>
        <w:outlineLvl w:val="0"/>
        <w:rPr>
          <w:rFonts w:ascii="Calibri" w:hAnsi="Calibri" w:cs="Calibri"/>
          <w:b/>
          <w:sz w:val="22"/>
        </w:rPr>
      </w:pPr>
    </w:p>
    <w:p w14:paraId="7EFC1AE8" w14:textId="77777777" w:rsidR="00714735" w:rsidRDefault="00714735" w:rsidP="0088093D">
      <w:pPr>
        <w:spacing w:line="240" w:lineRule="auto"/>
        <w:outlineLvl w:val="0"/>
        <w:rPr>
          <w:rFonts w:ascii="Calibri" w:hAnsi="Calibri" w:cs="Calibri"/>
          <w:b/>
          <w:sz w:val="22"/>
        </w:rPr>
      </w:pPr>
    </w:p>
    <w:p w14:paraId="7CBBF8E2" w14:textId="57AF6680" w:rsidR="0088093D" w:rsidRPr="00953825" w:rsidRDefault="0088093D" w:rsidP="0088093D">
      <w:pPr>
        <w:spacing w:line="240" w:lineRule="auto"/>
        <w:outlineLvl w:val="0"/>
        <w:rPr>
          <w:rFonts w:ascii="Calibri" w:hAnsi="Calibri" w:cs="Calibri"/>
          <w:sz w:val="22"/>
        </w:rPr>
      </w:pPr>
      <w:r w:rsidRPr="00953825">
        <w:rPr>
          <w:rFonts w:ascii="Calibri" w:hAnsi="Calibri" w:cs="Calibri"/>
          <w:b/>
          <w:noProof/>
          <w:sz w:val="22"/>
        </w:rPr>
        <mc:AlternateContent>
          <mc:Choice Requires="wps">
            <w:drawing>
              <wp:anchor distT="0" distB="0" distL="114300" distR="114300" simplePos="0" relativeHeight="251658240" behindDoc="0" locked="0" layoutInCell="1" allowOverlap="1" wp14:anchorId="10C122C6" wp14:editId="0668E727">
                <wp:simplePos x="0" y="0"/>
                <wp:positionH relativeFrom="column">
                  <wp:posOffset>1521725</wp:posOffset>
                </wp:positionH>
                <wp:positionV relativeFrom="paragraph">
                  <wp:posOffset>-156949</wp:posOffset>
                </wp:positionV>
                <wp:extent cx="1009650" cy="341194"/>
                <wp:effectExtent l="0" t="0" r="19050" b="20955"/>
                <wp:wrapNone/>
                <wp:docPr id="12" name="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0A194" w14:textId="63CB1C1B" w:rsidR="00E05ED3" w:rsidRDefault="00BE798C" w:rsidP="0088093D">
                            <w:pPr>
                              <w:jc w:val="center"/>
                            </w:pPr>
                            <w:r>
                              <w:t>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122C6" id="_x0000_t202" coordsize="21600,21600" o:spt="202" path="m,l,21600r21600,l21600,xe">
                <v:stroke joinstyle="miter"/>
                <v:path gradientshapeok="t" o:connecttype="rect"/>
              </v:shapetype>
              <v:shape id="Text Box 12" o:spid="_x0000_s1026" type="#_x0000_t202" style="position:absolute;margin-left:119.8pt;margin-top:-12.35pt;width:79.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" fillcolor="white [3201]" strokeweight=".5pt">
                <v:textbox>
                  <w:txbxContent>
                    <w:p w14:paraId="7150A194" w14:textId="63CB1C1B" w:rsidR="00E05ED3" w:rsidRDefault="00BE798C" w:rsidP="0088093D">
                      <w:pPr>
                        <w:jc w:val="center"/>
                      </w:pPr>
                      <w:r>
                        <w:t>Spring 2023</w:t>
                      </w:r>
                    </w:p>
                  </w:txbxContent>
                </v:textbox>
              </v:shape>
            </w:pict>
          </mc:Fallback>
        </mc:AlternateContent>
      </w:r>
      <w:r w:rsidRPr="00953825">
        <w:rPr>
          <w:rFonts w:ascii="Calibri" w:hAnsi="Calibri" w:cs="Calibri"/>
          <w:b/>
          <w:sz w:val="22"/>
        </w:rPr>
        <w:t xml:space="preserve">Program Review Report  </w:t>
      </w:r>
    </w:p>
    <w:p w14:paraId="7BAAC04C" w14:textId="207C4C70" w:rsidR="00530028" w:rsidRPr="00953825" w:rsidRDefault="0088093D" w:rsidP="00530028">
      <w:pPr>
        <w:pStyle w:val="NoSpacing"/>
        <w:rPr>
          <w:rFonts w:ascii="Calibri" w:hAnsi="Calibri" w:cs="Calibri"/>
          <w:sz w:val="22"/>
        </w:rPr>
      </w:pPr>
      <w:r w:rsidRPr="00953825">
        <w:rPr>
          <w:rFonts w:ascii="Calibri" w:hAnsi="Calibri" w:cs="Calibri"/>
          <w:sz w:val="22"/>
        </w:rPr>
        <w:t xml:space="preserve">This report covers the following program, degrees, certificates, area(s) of study, and courses (based on the Taxonomy of Programs on file with the Office of Academic Affairs):  </w:t>
      </w:r>
    </w:p>
    <w:p w14:paraId="5B8D27D2" w14:textId="28A13164" w:rsidR="00BE4C25" w:rsidRDefault="00BE4C25" w:rsidP="00530028">
      <w:pPr>
        <w:pStyle w:val="NoSpacing"/>
        <w:rPr>
          <w:rFonts w:ascii="Calibri" w:hAnsi="Calibri" w:cs="Calibri"/>
          <w:sz w:val="22"/>
        </w:rPr>
      </w:pPr>
    </w:p>
    <w:p w14:paraId="4AF08D96" w14:textId="09749F8B" w:rsidR="00714735" w:rsidRDefault="00714735" w:rsidP="00530028">
      <w:pPr>
        <w:pStyle w:val="NoSpacing"/>
        <w:rPr>
          <w:rFonts w:ascii="Calibri" w:hAnsi="Calibri" w:cs="Calibri"/>
          <w:sz w:val="22"/>
        </w:rPr>
      </w:pPr>
    </w:p>
    <w:tbl>
      <w:tblPr>
        <w:tblW w:w="6400" w:type="dxa"/>
        <w:jc w:val="center"/>
        <w:tblCellMar>
          <w:top w:w="72" w:type="dxa"/>
          <w:bottom w:w="72" w:type="dxa"/>
        </w:tblCellMar>
        <w:tblLook w:val="04A0" w:firstRow="1" w:lastRow="0" w:firstColumn="1" w:lastColumn="0" w:noHBand="0" w:noVBand="1"/>
      </w:tblPr>
      <w:tblGrid>
        <w:gridCol w:w="2980"/>
        <w:gridCol w:w="3420"/>
      </w:tblGrid>
      <w:tr w:rsidR="00866CF4" w:rsidRPr="00866CF4" w14:paraId="64B1DF21" w14:textId="77777777" w:rsidTr="00866CF4">
        <w:trPr>
          <w:trHeight w:val="548"/>
          <w:jc w:val="center"/>
        </w:trPr>
        <w:tc>
          <w:tcPr>
            <w:tcW w:w="2980" w:type="dxa"/>
            <w:tcBorders>
              <w:top w:val="single" w:sz="4" w:space="0" w:color="auto"/>
              <w:left w:val="single" w:sz="4" w:space="0" w:color="auto"/>
              <w:bottom w:val="single" w:sz="4" w:space="0" w:color="auto"/>
              <w:right w:val="single" w:sz="4" w:space="0" w:color="auto"/>
            </w:tcBorders>
            <w:shd w:val="clear" w:color="000000" w:fill="A7CF8B"/>
            <w:noWrap/>
            <w:vAlign w:val="center"/>
            <w:hideMark/>
          </w:tcPr>
          <w:p w14:paraId="22A58D56" w14:textId="77777777" w:rsidR="00866CF4" w:rsidRPr="00866CF4" w:rsidRDefault="00866CF4" w:rsidP="00866CF4">
            <w:pPr>
              <w:spacing w:before="0" w:after="0" w:line="240" w:lineRule="auto"/>
              <w:jc w:val="center"/>
              <w:rPr>
                <w:rFonts w:ascii="Calibri" w:eastAsia="Times New Roman" w:hAnsi="Calibri" w:cs="Calibri"/>
                <w:b/>
                <w:bCs/>
                <w:color w:val="000000"/>
                <w:sz w:val="24"/>
                <w:szCs w:val="24"/>
              </w:rPr>
            </w:pPr>
            <w:r w:rsidRPr="00866CF4">
              <w:rPr>
                <w:rFonts w:ascii="Calibri" w:eastAsia="Times New Roman" w:hAnsi="Calibri" w:cs="Calibri"/>
                <w:b/>
                <w:bCs/>
                <w:color w:val="000000"/>
                <w:sz w:val="24"/>
                <w:szCs w:val="24"/>
              </w:rPr>
              <w:t>Program</w:t>
            </w:r>
          </w:p>
        </w:tc>
        <w:tc>
          <w:tcPr>
            <w:tcW w:w="3420" w:type="dxa"/>
            <w:tcBorders>
              <w:top w:val="single" w:sz="4" w:space="0" w:color="auto"/>
              <w:left w:val="nil"/>
              <w:bottom w:val="single" w:sz="4" w:space="0" w:color="auto"/>
              <w:right w:val="single" w:sz="4" w:space="0" w:color="auto"/>
            </w:tcBorders>
            <w:shd w:val="clear" w:color="000000" w:fill="A9D08E"/>
            <w:vAlign w:val="center"/>
            <w:hideMark/>
          </w:tcPr>
          <w:p w14:paraId="442BF063" w14:textId="77777777" w:rsidR="00866CF4" w:rsidRPr="00866CF4" w:rsidRDefault="00866CF4" w:rsidP="00866CF4">
            <w:pPr>
              <w:spacing w:before="0" w:after="0" w:line="240" w:lineRule="auto"/>
              <w:jc w:val="center"/>
              <w:rPr>
                <w:rFonts w:ascii="Calibri" w:eastAsia="Times New Roman" w:hAnsi="Calibri" w:cs="Calibri"/>
                <w:b/>
                <w:bCs/>
                <w:color w:val="000000"/>
                <w:sz w:val="24"/>
                <w:szCs w:val="24"/>
              </w:rPr>
            </w:pPr>
            <w:r w:rsidRPr="00866CF4">
              <w:rPr>
                <w:rFonts w:ascii="Calibri" w:eastAsia="Times New Roman" w:hAnsi="Calibri" w:cs="Calibri"/>
                <w:b/>
                <w:bCs/>
                <w:color w:val="000000"/>
                <w:sz w:val="24"/>
                <w:szCs w:val="24"/>
              </w:rPr>
              <w:t>Vocational Nursing</w:t>
            </w:r>
          </w:p>
        </w:tc>
      </w:tr>
      <w:tr w:rsidR="00866CF4" w:rsidRPr="00866CF4" w14:paraId="459AB8CC" w14:textId="77777777" w:rsidTr="004E16AF">
        <w:trPr>
          <w:trHeight w:val="1026"/>
          <w:jc w:val="center"/>
        </w:trPr>
        <w:tc>
          <w:tcPr>
            <w:tcW w:w="2980" w:type="dxa"/>
            <w:tcBorders>
              <w:top w:val="nil"/>
              <w:left w:val="single" w:sz="4" w:space="0" w:color="auto"/>
              <w:bottom w:val="single" w:sz="4" w:space="0" w:color="auto"/>
              <w:right w:val="single" w:sz="4" w:space="0" w:color="auto"/>
            </w:tcBorders>
            <w:shd w:val="clear" w:color="000000" w:fill="FCE4D6"/>
            <w:noWrap/>
            <w:vAlign w:val="center"/>
            <w:hideMark/>
          </w:tcPr>
          <w:p w14:paraId="16C9D4AD" w14:textId="77777777" w:rsidR="00866CF4" w:rsidRPr="00866CF4" w:rsidRDefault="00866CF4" w:rsidP="00866CF4">
            <w:pPr>
              <w:spacing w:before="0" w:after="0" w:line="240" w:lineRule="auto"/>
              <w:jc w:val="center"/>
              <w:rPr>
                <w:rFonts w:ascii="Calibri" w:eastAsia="Times New Roman" w:hAnsi="Calibri" w:cs="Calibri"/>
                <w:color w:val="000000"/>
                <w:sz w:val="24"/>
                <w:szCs w:val="24"/>
              </w:rPr>
            </w:pPr>
            <w:r w:rsidRPr="00866CF4">
              <w:rPr>
                <w:rFonts w:ascii="Calibri" w:eastAsia="Times New Roman" w:hAnsi="Calibri" w:cs="Calibri"/>
                <w:color w:val="000000"/>
                <w:sz w:val="24"/>
                <w:szCs w:val="24"/>
              </w:rPr>
              <w:t>Degree(s)/Certificate(s)</w:t>
            </w:r>
          </w:p>
        </w:tc>
        <w:tc>
          <w:tcPr>
            <w:tcW w:w="3420" w:type="dxa"/>
            <w:tcBorders>
              <w:top w:val="nil"/>
              <w:left w:val="nil"/>
              <w:bottom w:val="single" w:sz="4" w:space="0" w:color="auto"/>
              <w:right w:val="single" w:sz="4" w:space="0" w:color="auto"/>
            </w:tcBorders>
            <w:shd w:val="clear" w:color="000000" w:fill="FCE4D6"/>
            <w:vAlign w:val="center"/>
            <w:hideMark/>
          </w:tcPr>
          <w:p w14:paraId="57F0A299" w14:textId="737DE759" w:rsidR="00866CF4" w:rsidRPr="00866CF4" w:rsidRDefault="00866CF4" w:rsidP="00866CF4">
            <w:pPr>
              <w:spacing w:before="0" w:after="240" w:line="240" w:lineRule="auto"/>
              <w:jc w:val="center"/>
              <w:rPr>
                <w:rFonts w:ascii="Calibri" w:eastAsia="Times New Roman" w:hAnsi="Calibri" w:cs="Calibri"/>
                <w:color w:val="000000"/>
                <w:sz w:val="22"/>
                <w:szCs w:val="22"/>
              </w:rPr>
            </w:pPr>
            <w:r w:rsidRPr="00866CF4">
              <w:rPr>
                <w:rFonts w:ascii="Calibri" w:eastAsia="Times New Roman" w:hAnsi="Calibri" w:cs="Calibri"/>
                <w:sz w:val="22"/>
                <w:szCs w:val="22"/>
              </w:rPr>
              <w:t>Vocational Nursing: AS</w:t>
            </w:r>
            <w:r w:rsidRPr="00866CF4">
              <w:rPr>
                <w:rFonts w:ascii="Calibri" w:eastAsia="Times New Roman" w:hAnsi="Calibri" w:cs="Calibri"/>
                <w:color w:val="000000"/>
                <w:sz w:val="22"/>
                <w:szCs w:val="22"/>
              </w:rPr>
              <w:br/>
            </w:r>
            <w:r w:rsidRPr="00866CF4">
              <w:rPr>
                <w:rFonts w:ascii="Calibri" w:eastAsia="Times New Roman" w:hAnsi="Calibri" w:cs="Calibri"/>
                <w:color w:val="000000"/>
                <w:sz w:val="22"/>
                <w:szCs w:val="22"/>
              </w:rPr>
              <w:br/>
            </w:r>
            <w:r w:rsidRPr="00866CF4">
              <w:rPr>
                <w:rFonts w:ascii="Calibri" w:eastAsia="Times New Roman" w:hAnsi="Calibri" w:cs="Calibri"/>
                <w:sz w:val="22"/>
                <w:szCs w:val="22"/>
              </w:rPr>
              <w:t>Vocational Nursing: CoA</w:t>
            </w:r>
          </w:p>
        </w:tc>
      </w:tr>
      <w:tr w:rsidR="00866CF4" w:rsidRPr="00866CF4" w14:paraId="215481FA" w14:textId="77777777" w:rsidTr="00AE1DBD">
        <w:trPr>
          <w:trHeight w:val="315"/>
          <w:jc w:val="center"/>
        </w:trPr>
        <w:tc>
          <w:tcPr>
            <w:tcW w:w="2980" w:type="dxa"/>
            <w:vMerge w:val="restart"/>
            <w:tcBorders>
              <w:top w:val="nil"/>
              <w:left w:val="single" w:sz="4" w:space="0" w:color="auto"/>
              <w:right w:val="single" w:sz="4" w:space="0" w:color="auto"/>
            </w:tcBorders>
            <w:shd w:val="clear" w:color="000000" w:fill="DDDDFF"/>
            <w:noWrap/>
            <w:vAlign w:val="center"/>
            <w:hideMark/>
          </w:tcPr>
          <w:p w14:paraId="6BFA7D8F" w14:textId="77777777" w:rsidR="00866CF4" w:rsidRPr="00866CF4" w:rsidRDefault="00866CF4" w:rsidP="00866CF4">
            <w:pPr>
              <w:spacing w:before="0" w:after="0" w:line="240" w:lineRule="auto"/>
              <w:jc w:val="center"/>
              <w:rPr>
                <w:rFonts w:ascii="Calibri" w:eastAsia="Times New Roman" w:hAnsi="Calibri" w:cs="Calibri"/>
                <w:color w:val="000000"/>
                <w:sz w:val="24"/>
                <w:szCs w:val="24"/>
              </w:rPr>
            </w:pPr>
            <w:r w:rsidRPr="00866CF4">
              <w:rPr>
                <w:rFonts w:ascii="Calibri" w:eastAsia="Times New Roman" w:hAnsi="Calibri" w:cs="Calibri"/>
                <w:color w:val="000000"/>
                <w:sz w:val="24"/>
                <w:szCs w:val="24"/>
              </w:rPr>
              <w:t>Courses</w:t>
            </w:r>
          </w:p>
          <w:p w14:paraId="03AFC9E5" w14:textId="77777777" w:rsidR="00866CF4" w:rsidRPr="00866CF4" w:rsidRDefault="00866CF4" w:rsidP="00866CF4">
            <w:pPr>
              <w:spacing w:before="0" w:after="0" w:line="240" w:lineRule="auto"/>
              <w:rPr>
                <w:rFonts w:ascii="Calibri" w:eastAsia="Times New Roman" w:hAnsi="Calibri" w:cs="Calibri"/>
                <w:color w:val="000000"/>
                <w:sz w:val="24"/>
                <w:szCs w:val="24"/>
              </w:rPr>
            </w:pPr>
            <w:r w:rsidRPr="00866CF4">
              <w:rPr>
                <w:rFonts w:ascii="Calibri" w:eastAsia="Times New Roman" w:hAnsi="Calibri" w:cs="Calibri"/>
                <w:color w:val="000000"/>
                <w:sz w:val="24"/>
                <w:szCs w:val="24"/>
              </w:rPr>
              <w:t> </w:t>
            </w:r>
          </w:p>
          <w:p w14:paraId="5BB0558E" w14:textId="09E0FBE2" w:rsidR="00866CF4" w:rsidRPr="00866CF4" w:rsidRDefault="00866CF4" w:rsidP="00866CF4">
            <w:pPr>
              <w:spacing w:before="0" w:after="0" w:line="240" w:lineRule="auto"/>
              <w:rPr>
                <w:rFonts w:ascii="Calibri" w:eastAsia="Times New Roman" w:hAnsi="Calibri" w:cs="Calibri"/>
                <w:color w:val="000000"/>
                <w:sz w:val="24"/>
                <w:szCs w:val="24"/>
              </w:rPr>
            </w:pPr>
            <w:r w:rsidRPr="00866CF4">
              <w:rPr>
                <w:rFonts w:ascii="Calibri" w:eastAsia="Times New Roman" w:hAnsi="Calibri" w:cs="Calibri"/>
                <w:color w:val="000000"/>
                <w:sz w:val="24"/>
                <w:szCs w:val="24"/>
              </w:rPr>
              <w:t> </w:t>
            </w:r>
          </w:p>
        </w:tc>
        <w:tc>
          <w:tcPr>
            <w:tcW w:w="3420" w:type="dxa"/>
            <w:tcBorders>
              <w:top w:val="nil"/>
              <w:left w:val="nil"/>
              <w:bottom w:val="single" w:sz="4" w:space="0" w:color="auto"/>
              <w:right w:val="single" w:sz="4" w:space="0" w:color="auto"/>
            </w:tcBorders>
            <w:shd w:val="clear" w:color="000000" w:fill="DDDDFF"/>
            <w:noWrap/>
            <w:vAlign w:val="center"/>
            <w:hideMark/>
          </w:tcPr>
          <w:p w14:paraId="16CF148F" w14:textId="77777777" w:rsidR="00866CF4" w:rsidRPr="00866CF4" w:rsidRDefault="00866CF4" w:rsidP="00866CF4">
            <w:pPr>
              <w:spacing w:before="0" w:after="0" w:line="240" w:lineRule="auto"/>
              <w:jc w:val="center"/>
              <w:rPr>
                <w:rFonts w:ascii="Calibri" w:eastAsia="Times New Roman" w:hAnsi="Calibri" w:cs="Calibri"/>
                <w:color w:val="000000"/>
                <w:sz w:val="22"/>
                <w:szCs w:val="22"/>
              </w:rPr>
            </w:pPr>
            <w:r w:rsidRPr="00866CF4">
              <w:rPr>
                <w:rFonts w:ascii="Calibri" w:eastAsia="Times New Roman" w:hAnsi="Calibri" w:cs="Calibri"/>
                <w:color w:val="000000"/>
                <w:sz w:val="22"/>
                <w:szCs w:val="22"/>
              </w:rPr>
              <w:t>NURS 131</w:t>
            </w:r>
          </w:p>
        </w:tc>
      </w:tr>
      <w:tr w:rsidR="00866CF4" w:rsidRPr="00866CF4" w14:paraId="097ABBFD" w14:textId="77777777" w:rsidTr="00AE1DBD">
        <w:trPr>
          <w:trHeight w:val="315"/>
          <w:jc w:val="center"/>
        </w:trPr>
        <w:tc>
          <w:tcPr>
            <w:tcW w:w="2980" w:type="dxa"/>
            <w:vMerge/>
            <w:tcBorders>
              <w:left w:val="single" w:sz="4" w:space="0" w:color="auto"/>
              <w:right w:val="single" w:sz="4" w:space="0" w:color="auto"/>
            </w:tcBorders>
            <w:shd w:val="clear" w:color="000000" w:fill="DDDDFF"/>
            <w:noWrap/>
            <w:vAlign w:val="bottom"/>
            <w:hideMark/>
          </w:tcPr>
          <w:p w14:paraId="420B06FF" w14:textId="00AC7A99" w:rsidR="00866CF4" w:rsidRPr="00866CF4" w:rsidRDefault="00866CF4" w:rsidP="00866CF4">
            <w:pPr>
              <w:spacing w:before="0" w:after="0" w:line="240" w:lineRule="auto"/>
              <w:rPr>
                <w:rFonts w:ascii="Calibri" w:eastAsia="Times New Roman" w:hAnsi="Calibri" w:cs="Calibri"/>
                <w:color w:val="000000"/>
                <w:sz w:val="24"/>
                <w:szCs w:val="24"/>
              </w:rPr>
            </w:pPr>
          </w:p>
        </w:tc>
        <w:tc>
          <w:tcPr>
            <w:tcW w:w="3420" w:type="dxa"/>
            <w:tcBorders>
              <w:top w:val="nil"/>
              <w:left w:val="nil"/>
              <w:bottom w:val="single" w:sz="4" w:space="0" w:color="auto"/>
              <w:right w:val="single" w:sz="4" w:space="0" w:color="auto"/>
            </w:tcBorders>
            <w:shd w:val="clear" w:color="000000" w:fill="DDDDFF"/>
            <w:noWrap/>
            <w:vAlign w:val="center"/>
            <w:hideMark/>
          </w:tcPr>
          <w:p w14:paraId="3C1840CD" w14:textId="77777777" w:rsidR="00866CF4" w:rsidRPr="00866CF4" w:rsidRDefault="00866CF4" w:rsidP="00866CF4">
            <w:pPr>
              <w:spacing w:before="0" w:after="0" w:line="240" w:lineRule="auto"/>
              <w:jc w:val="center"/>
              <w:rPr>
                <w:rFonts w:ascii="Calibri" w:eastAsia="Times New Roman" w:hAnsi="Calibri" w:cs="Calibri"/>
                <w:color w:val="000000"/>
                <w:sz w:val="22"/>
                <w:szCs w:val="22"/>
              </w:rPr>
            </w:pPr>
            <w:r w:rsidRPr="00866CF4">
              <w:rPr>
                <w:rFonts w:ascii="Calibri" w:eastAsia="Times New Roman" w:hAnsi="Calibri" w:cs="Calibri"/>
                <w:color w:val="000000"/>
                <w:sz w:val="22"/>
                <w:szCs w:val="22"/>
              </w:rPr>
              <w:t>NURS 132</w:t>
            </w:r>
          </w:p>
        </w:tc>
      </w:tr>
      <w:tr w:rsidR="00866CF4" w:rsidRPr="00866CF4" w14:paraId="3AFC7ABD" w14:textId="77777777" w:rsidTr="00AE1DBD">
        <w:trPr>
          <w:trHeight w:val="315"/>
          <w:jc w:val="center"/>
        </w:trPr>
        <w:tc>
          <w:tcPr>
            <w:tcW w:w="2980" w:type="dxa"/>
            <w:vMerge/>
            <w:tcBorders>
              <w:left w:val="single" w:sz="4" w:space="0" w:color="auto"/>
              <w:bottom w:val="single" w:sz="4" w:space="0" w:color="auto"/>
              <w:right w:val="single" w:sz="4" w:space="0" w:color="auto"/>
            </w:tcBorders>
            <w:shd w:val="clear" w:color="000000" w:fill="DDDDFF"/>
            <w:noWrap/>
            <w:vAlign w:val="bottom"/>
            <w:hideMark/>
          </w:tcPr>
          <w:p w14:paraId="448A7F46" w14:textId="4E5A5F91" w:rsidR="00866CF4" w:rsidRPr="00866CF4" w:rsidRDefault="00866CF4" w:rsidP="00866CF4">
            <w:pPr>
              <w:spacing w:before="0" w:after="0" w:line="240" w:lineRule="auto"/>
              <w:rPr>
                <w:rFonts w:ascii="Calibri" w:eastAsia="Times New Roman" w:hAnsi="Calibri" w:cs="Calibri"/>
                <w:color w:val="000000"/>
                <w:sz w:val="24"/>
                <w:szCs w:val="24"/>
              </w:rPr>
            </w:pPr>
          </w:p>
        </w:tc>
        <w:tc>
          <w:tcPr>
            <w:tcW w:w="3420" w:type="dxa"/>
            <w:tcBorders>
              <w:top w:val="nil"/>
              <w:left w:val="nil"/>
              <w:bottom w:val="single" w:sz="4" w:space="0" w:color="auto"/>
              <w:right w:val="single" w:sz="4" w:space="0" w:color="auto"/>
            </w:tcBorders>
            <w:shd w:val="clear" w:color="000000" w:fill="DDDDFF"/>
            <w:noWrap/>
            <w:vAlign w:val="center"/>
            <w:hideMark/>
          </w:tcPr>
          <w:p w14:paraId="10417A46" w14:textId="77777777" w:rsidR="00866CF4" w:rsidRPr="00866CF4" w:rsidRDefault="00866CF4" w:rsidP="00866CF4">
            <w:pPr>
              <w:spacing w:before="0" w:after="0" w:line="240" w:lineRule="auto"/>
              <w:jc w:val="center"/>
              <w:rPr>
                <w:rFonts w:ascii="Calibri" w:eastAsia="Times New Roman" w:hAnsi="Calibri" w:cs="Calibri"/>
                <w:color w:val="000000"/>
                <w:sz w:val="22"/>
                <w:szCs w:val="22"/>
              </w:rPr>
            </w:pPr>
            <w:r w:rsidRPr="00866CF4">
              <w:rPr>
                <w:rFonts w:ascii="Calibri" w:eastAsia="Times New Roman" w:hAnsi="Calibri" w:cs="Calibri"/>
                <w:color w:val="000000"/>
                <w:sz w:val="22"/>
                <w:szCs w:val="22"/>
              </w:rPr>
              <w:t>NURS 233</w:t>
            </w:r>
          </w:p>
        </w:tc>
      </w:tr>
    </w:tbl>
    <w:p w14:paraId="4737949A" w14:textId="3C5267FA" w:rsidR="00953825" w:rsidRDefault="00953825" w:rsidP="004E16AF">
      <w:pPr>
        <w:pStyle w:val="NoSpacing"/>
        <w:ind w:left="1080" w:firstLine="1170"/>
        <w:rPr>
          <w:rFonts w:ascii="Calibri" w:hAnsi="Calibri" w:cs="Calibri"/>
          <w:sz w:val="22"/>
        </w:rPr>
      </w:pPr>
      <w:r w:rsidRPr="00953825">
        <w:rPr>
          <w:rFonts w:ascii="Calibri" w:hAnsi="Calibri" w:cs="Calibri"/>
          <w:sz w:val="22"/>
        </w:rPr>
        <w:t xml:space="preserve">Taxonomy of Programs, July 2022     </w:t>
      </w:r>
    </w:p>
    <w:p w14:paraId="01527EA2" w14:textId="77777777" w:rsidR="00953825" w:rsidRDefault="00953825">
      <w:pPr>
        <w:rPr>
          <w:rFonts w:ascii="Calibri" w:hAnsi="Calibri" w:cs="Calibri"/>
          <w:sz w:val="22"/>
        </w:rPr>
      </w:pPr>
      <w:r>
        <w:rPr>
          <w:rFonts w:ascii="Calibri" w:hAnsi="Calibri" w:cs="Calibri"/>
          <w:sz w:val="22"/>
        </w:rPr>
        <w:br w:type="page"/>
      </w:r>
    </w:p>
    <w:p w14:paraId="75D1C29D" w14:textId="158C10DA" w:rsidR="0088093D" w:rsidRPr="006B391E" w:rsidRDefault="0088093D" w:rsidP="0088093D">
      <w:pPr>
        <w:pStyle w:val="ListParagraph"/>
        <w:numPr>
          <w:ilvl w:val="0"/>
          <w:numId w:val="10"/>
        </w:numPr>
        <w:spacing w:after="0" w:line="240" w:lineRule="auto"/>
        <w:rPr>
          <w:rFonts w:ascii="Calibri" w:hAnsi="Calibri" w:cs="Calibri"/>
          <w:b/>
        </w:rPr>
      </w:pPr>
      <w:r w:rsidRPr="006B391E">
        <w:rPr>
          <w:rFonts w:ascii="Calibri" w:hAnsi="Calibri" w:cs="Calibri"/>
          <w:b/>
        </w:rPr>
        <w:t>PROGRAM DATA</w:t>
      </w:r>
    </w:p>
    <w:p w14:paraId="0B23F6C0" w14:textId="77777777" w:rsidR="0088093D" w:rsidRPr="006B391E" w:rsidRDefault="0088093D" w:rsidP="0088093D">
      <w:pPr>
        <w:pStyle w:val="NoSpacing"/>
        <w:rPr>
          <w:rFonts w:ascii="Calibri" w:hAnsi="Calibri" w:cs="Calibri"/>
        </w:rPr>
      </w:pPr>
    </w:p>
    <w:p w14:paraId="7DBDE502"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Demand</w:t>
      </w:r>
    </w:p>
    <w:p w14:paraId="7C9A11D8" w14:textId="77777777" w:rsidR="00BE798C" w:rsidRPr="006B391E" w:rsidRDefault="00BE798C" w:rsidP="0088093D">
      <w:pPr>
        <w:pStyle w:val="NoSpacing"/>
        <w:rPr>
          <w:rFonts w:ascii="Calibri" w:hAnsi="Calibri" w:cs="Calibri"/>
          <w:b/>
        </w:rPr>
      </w:pPr>
    </w:p>
    <w:p w14:paraId="2CFC37E8" w14:textId="2495FF00" w:rsidR="0088093D" w:rsidRPr="00374C17" w:rsidRDefault="0088093D" w:rsidP="0088093D">
      <w:pPr>
        <w:pStyle w:val="NoSpacing"/>
        <w:numPr>
          <w:ilvl w:val="0"/>
          <w:numId w:val="7"/>
        </w:numPr>
        <w:spacing w:before="0"/>
        <w:rPr>
          <w:rFonts w:ascii="Calibri" w:hAnsi="Calibri" w:cs="Calibri"/>
          <w:u w:val="single"/>
        </w:rPr>
      </w:pPr>
      <w:r w:rsidRPr="006B391E">
        <w:rPr>
          <w:rFonts w:ascii="Calibri" w:hAnsi="Calibri" w:cs="Calibri"/>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374C17" w:rsidRPr="006B391E" w14:paraId="79859D4C" w14:textId="77777777" w:rsidTr="00AD5EBC">
        <w:tc>
          <w:tcPr>
            <w:tcW w:w="2411" w:type="dxa"/>
            <w:shd w:val="clear" w:color="auto" w:fill="9FAD9F"/>
            <w:vAlign w:val="center"/>
          </w:tcPr>
          <w:p w14:paraId="762D9FC9" w14:textId="77777777" w:rsidR="00374C17" w:rsidRPr="006B391E" w:rsidRDefault="00374C17" w:rsidP="00AD5EBC">
            <w:pPr>
              <w:pStyle w:val="NoSpacing"/>
              <w:jc w:val="center"/>
              <w:rPr>
                <w:rFonts w:ascii="Calibri" w:hAnsi="Calibri" w:cs="Calibri"/>
              </w:rPr>
            </w:pPr>
          </w:p>
        </w:tc>
        <w:tc>
          <w:tcPr>
            <w:tcW w:w="1491" w:type="dxa"/>
            <w:shd w:val="clear" w:color="auto" w:fill="9FAD9F"/>
            <w:vAlign w:val="center"/>
          </w:tcPr>
          <w:p w14:paraId="4F57C9B8" w14:textId="77777777" w:rsidR="00374C17" w:rsidRPr="006B391E" w:rsidRDefault="00374C17" w:rsidP="00AD5EBC">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75E280AA" w14:textId="77777777" w:rsidR="00374C17" w:rsidRPr="006B391E" w:rsidRDefault="00374C17" w:rsidP="00AD5EBC">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0D6EFE62" w14:textId="77777777" w:rsidR="00374C17" w:rsidRPr="006B391E" w:rsidRDefault="00374C17" w:rsidP="00AD5EBC">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7621BC8E" w14:textId="77777777" w:rsidR="00374C17" w:rsidRPr="006B391E" w:rsidRDefault="00374C17" w:rsidP="00AD5EBC">
            <w:pPr>
              <w:pStyle w:val="NoSpacing"/>
              <w:jc w:val="center"/>
              <w:rPr>
                <w:rFonts w:ascii="Calibri" w:hAnsi="Calibri" w:cs="Calibri"/>
                <w:b/>
              </w:rPr>
            </w:pPr>
            <w:r w:rsidRPr="006B391E">
              <w:rPr>
                <w:rFonts w:ascii="Calibri" w:hAnsi="Calibri" w:cs="Calibri"/>
                <w:b/>
              </w:rPr>
              <w:t>Change over</w:t>
            </w:r>
          </w:p>
          <w:p w14:paraId="074B9451" w14:textId="77777777" w:rsidR="00374C17" w:rsidRPr="006B391E" w:rsidRDefault="00374C17" w:rsidP="00AD5EBC">
            <w:pPr>
              <w:pStyle w:val="NoSpacing"/>
              <w:jc w:val="center"/>
              <w:rPr>
                <w:rFonts w:ascii="Calibri" w:hAnsi="Calibri" w:cs="Calibri"/>
                <w:b/>
              </w:rPr>
            </w:pPr>
            <w:r w:rsidRPr="006B391E">
              <w:rPr>
                <w:rFonts w:ascii="Calibri" w:hAnsi="Calibri" w:cs="Calibri"/>
                <w:b/>
              </w:rPr>
              <w:t>3-Year Period</w:t>
            </w:r>
          </w:p>
        </w:tc>
      </w:tr>
      <w:tr w:rsidR="00374C17" w:rsidRPr="006B391E" w14:paraId="413DF3E5" w14:textId="77777777" w:rsidTr="00AD5EBC">
        <w:tc>
          <w:tcPr>
            <w:tcW w:w="8081" w:type="dxa"/>
            <w:gridSpan w:val="5"/>
            <w:shd w:val="clear" w:color="auto" w:fill="9FAD9F"/>
            <w:vAlign w:val="bottom"/>
          </w:tcPr>
          <w:p w14:paraId="15F05D74" w14:textId="77777777" w:rsidR="00374C17" w:rsidRPr="006B391E" w:rsidRDefault="00374C17" w:rsidP="00AD5EBC">
            <w:pPr>
              <w:autoSpaceDE w:val="0"/>
              <w:autoSpaceDN w:val="0"/>
              <w:adjustRightInd w:val="0"/>
              <w:jc w:val="center"/>
              <w:rPr>
                <w:rFonts w:ascii="Calibri" w:hAnsi="Calibri" w:cs="Calibri"/>
                <w:b/>
              </w:rPr>
            </w:pPr>
            <w:r w:rsidRPr="006B391E">
              <w:rPr>
                <w:rFonts w:ascii="Calibri" w:hAnsi="Calibri" w:cs="Calibri"/>
                <w:b/>
              </w:rPr>
              <w:t>Headcount</w:t>
            </w:r>
          </w:p>
        </w:tc>
      </w:tr>
      <w:tr w:rsidR="00374C17" w:rsidRPr="006B391E" w14:paraId="52EE9AD0" w14:textId="77777777" w:rsidTr="00AD5EBC">
        <w:tc>
          <w:tcPr>
            <w:tcW w:w="2411" w:type="dxa"/>
            <w:shd w:val="clear" w:color="auto" w:fill="9FAD9F"/>
          </w:tcPr>
          <w:p w14:paraId="00C28059" w14:textId="77777777" w:rsidR="00374C17" w:rsidRPr="006B391E" w:rsidRDefault="00374C17" w:rsidP="00AD5EBC">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40C275E1" w14:textId="77777777" w:rsidR="00374C17" w:rsidRPr="005E094F" w:rsidRDefault="00374C17" w:rsidP="00AD5EBC">
            <w:pPr>
              <w:ind w:right="288"/>
              <w:jc w:val="right"/>
              <w:rPr>
                <w:rFonts w:ascii="Calibri" w:hAnsi="Calibri" w:cs="Calibri"/>
                <w:b/>
                <w:bCs/>
                <w:color w:val="000000"/>
              </w:rPr>
            </w:pPr>
            <w:r w:rsidRPr="005E094F">
              <w:rPr>
                <w:rFonts w:ascii="Calibri" w:hAnsi="Calibri" w:cs="Calibri"/>
                <w:b/>
                <w:bCs/>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F30FE45" w14:textId="77777777" w:rsidR="00374C17" w:rsidRPr="005E094F" w:rsidRDefault="00374C17" w:rsidP="00AD5EBC">
            <w:pPr>
              <w:ind w:right="288"/>
              <w:jc w:val="right"/>
              <w:rPr>
                <w:rFonts w:ascii="Calibri" w:hAnsi="Calibri" w:cs="Calibri"/>
                <w:b/>
                <w:bCs/>
                <w:color w:val="000000"/>
              </w:rPr>
            </w:pPr>
            <w:r w:rsidRPr="005E094F">
              <w:rPr>
                <w:rFonts w:ascii="Calibri" w:hAnsi="Calibri" w:cs="Calibri"/>
                <w:b/>
                <w:bCs/>
                <w:color w:val="000000"/>
              </w:rPr>
              <w:t>17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59797F4" w14:textId="77777777" w:rsidR="00374C17" w:rsidRPr="005E094F" w:rsidRDefault="00374C17" w:rsidP="00AD5EBC">
            <w:pPr>
              <w:ind w:right="216"/>
              <w:jc w:val="right"/>
              <w:rPr>
                <w:rFonts w:ascii="Calibri" w:hAnsi="Calibri" w:cs="Calibri"/>
                <w:b/>
                <w:bCs/>
                <w:color w:val="000000"/>
              </w:rPr>
            </w:pPr>
            <w:r w:rsidRPr="005E094F">
              <w:rPr>
                <w:rFonts w:ascii="Calibri" w:hAnsi="Calibri" w:cs="Calibri"/>
                <w:b/>
                <w:bCs/>
                <w:color w:val="000000"/>
              </w:rPr>
              <w:t>16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3AD1AEB" w14:textId="77777777" w:rsidR="00374C17" w:rsidRPr="005E094F" w:rsidRDefault="00374C17" w:rsidP="00AD5EBC">
            <w:pPr>
              <w:pStyle w:val="NoSpacing"/>
              <w:ind w:right="432"/>
              <w:jc w:val="right"/>
              <w:rPr>
                <w:rFonts w:ascii="Calibri" w:hAnsi="Calibri" w:cs="Calibri"/>
                <w:b/>
                <w:bCs/>
                <w:color w:val="000000"/>
              </w:rPr>
            </w:pPr>
            <w:r w:rsidRPr="005E094F">
              <w:rPr>
                <w:rFonts w:ascii="Calibri" w:hAnsi="Calibri" w:cs="Calibri"/>
                <w:b/>
                <w:bCs/>
                <w:color w:val="000000"/>
              </w:rPr>
              <w:t>--</w:t>
            </w:r>
          </w:p>
        </w:tc>
      </w:tr>
      <w:tr w:rsidR="00374C17" w:rsidRPr="006B391E" w14:paraId="461CAEFC" w14:textId="77777777" w:rsidTr="00AD5EBC">
        <w:tc>
          <w:tcPr>
            <w:tcW w:w="2411" w:type="dxa"/>
            <w:shd w:val="clear" w:color="auto" w:fill="9FAD9F"/>
          </w:tcPr>
          <w:p w14:paraId="26B5F7B4" w14:textId="77777777" w:rsidR="00374C17" w:rsidRPr="006B391E" w:rsidRDefault="00374C17" w:rsidP="00AD5EBC">
            <w:pPr>
              <w:pStyle w:val="NoSpacing"/>
              <w:rPr>
                <w:rFonts w:ascii="Calibri" w:hAnsi="Calibri" w:cs="Calibri"/>
                <w:b/>
                <w:i/>
              </w:rPr>
            </w:pPr>
            <w:r w:rsidRPr="006B391E">
              <w:rPr>
                <w:rFonts w:ascii="Calibri" w:hAnsi="Calibri" w:cs="Calibri"/>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2DEC7B93" w14:textId="77777777" w:rsidR="00374C17" w:rsidRPr="005E094F" w:rsidRDefault="00374C17" w:rsidP="00AD5EBC">
            <w:pPr>
              <w:ind w:right="288"/>
              <w:jc w:val="right"/>
              <w:rPr>
                <w:rFonts w:ascii="Calibri" w:hAnsi="Calibri" w:cs="Calibri"/>
                <w:b/>
                <w:bCs/>
                <w:color w:val="000000"/>
              </w:rPr>
            </w:pPr>
            <w:r w:rsidRPr="005E094F">
              <w:rPr>
                <w:rFonts w:ascii="Calibri" w:hAnsi="Calibri"/>
                <w:b/>
                <w:bCs/>
                <w:color w:val="000000"/>
              </w:rPr>
              <w:t>8,285</w:t>
            </w:r>
          </w:p>
        </w:tc>
        <w:tc>
          <w:tcPr>
            <w:tcW w:w="1340" w:type="dxa"/>
            <w:tcBorders>
              <w:top w:val="single" w:sz="4" w:space="0" w:color="auto"/>
              <w:left w:val="single" w:sz="4" w:space="0" w:color="auto"/>
              <w:bottom w:val="nil"/>
              <w:right w:val="single" w:sz="4" w:space="0" w:color="auto"/>
            </w:tcBorders>
            <w:shd w:val="clear" w:color="auto" w:fill="auto"/>
            <w:vAlign w:val="bottom"/>
          </w:tcPr>
          <w:p w14:paraId="644D7F4E" w14:textId="77777777" w:rsidR="00374C17" w:rsidRPr="005E094F" w:rsidRDefault="00374C17" w:rsidP="00AD5EBC">
            <w:pPr>
              <w:ind w:right="288"/>
              <w:jc w:val="right"/>
              <w:rPr>
                <w:rFonts w:ascii="Calibri" w:hAnsi="Calibri" w:cs="Calibri"/>
                <w:b/>
                <w:bCs/>
                <w:color w:val="000000"/>
              </w:rPr>
            </w:pPr>
            <w:r w:rsidRPr="005E094F">
              <w:rPr>
                <w:rFonts w:ascii="Calibri" w:hAnsi="Calibri"/>
                <w:b/>
                <w:bCs/>
                <w:color w:val="000000"/>
              </w:rPr>
              <w:t>7,193</w:t>
            </w:r>
          </w:p>
        </w:tc>
        <w:tc>
          <w:tcPr>
            <w:tcW w:w="1189" w:type="dxa"/>
            <w:tcBorders>
              <w:top w:val="single" w:sz="4" w:space="0" w:color="auto"/>
              <w:left w:val="single" w:sz="4" w:space="0" w:color="auto"/>
              <w:bottom w:val="nil"/>
              <w:right w:val="single" w:sz="4" w:space="0" w:color="auto"/>
            </w:tcBorders>
            <w:shd w:val="clear" w:color="auto" w:fill="auto"/>
            <w:vAlign w:val="bottom"/>
          </w:tcPr>
          <w:p w14:paraId="0C19C96D" w14:textId="77777777" w:rsidR="00374C17" w:rsidRPr="005E094F" w:rsidRDefault="00374C17" w:rsidP="00AD5EBC">
            <w:pPr>
              <w:ind w:right="216"/>
              <w:jc w:val="right"/>
              <w:rPr>
                <w:rFonts w:ascii="Calibri" w:hAnsi="Calibri" w:cs="Calibri"/>
                <w:b/>
                <w:bCs/>
                <w:color w:val="000000"/>
              </w:rPr>
            </w:pPr>
            <w:r w:rsidRPr="005E094F">
              <w:rPr>
                <w:rFonts w:ascii="Calibri" w:hAnsi="Calibri"/>
                <w:b/>
                <w:bCs/>
                <w:color w:val="000000"/>
              </w:rPr>
              <w:t>6,646</w:t>
            </w:r>
          </w:p>
        </w:tc>
        <w:tc>
          <w:tcPr>
            <w:tcW w:w="1650" w:type="dxa"/>
            <w:tcBorders>
              <w:left w:val="single" w:sz="4" w:space="0" w:color="auto"/>
            </w:tcBorders>
            <w:shd w:val="clear" w:color="auto" w:fill="FFFFFF" w:themeFill="background1"/>
          </w:tcPr>
          <w:p w14:paraId="54511843" w14:textId="77777777" w:rsidR="00374C17" w:rsidRPr="005E094F" w:rsidRDefault="00374C17" w:rsidP="00AD5EBC">
            <w:pPr>
              <w:pStyle w:val="NoSpacing"/>
              <w:ind w:right="432"/>
              <w:jc w:val="right"/>
              <w:rPr>
                <w:rFonts w:ascii="Calibri" w:hAnsi="Calibri" w:cs="Calibri"/>
                <w:b/>
                <w:bCs/>
                <w:color w:val="000000"/>
              </w:rPr>
            </w:pPr>
            <w:r w:rsidRPr="005E094F">
              <w:rPr>
                <w:rFonts w:ascii="Calibri" w:hAnsi="Calibri" w:cs="Calibri"/>
                <w:b/>
                <w:bCs/>
                <w:color w:val="000000"/>
              </w:rPr>
              <w:t>-19.8%</w:t>
            </w:r>
          </w:p>
        </w:tc>
      </w:tr>
      <w:tr w:rsidR="00374C17" w:rsidRPr="006B391E" w14:paraId="0CF4F58D" w14:textId="77777777" w:rsidTr="00AD5EBC">
        <w:tc>
          <w:tcPr>
            <w:tcW w:w="8081" w:type="dxa"/>
            <w:gridSpan w:val="5"/>
            <w:tcBorders>
              <w:bottom w:val="single" w:sz="4" w:space="0" w:color="auto"/>
            </w:tcBorders>
            <w:shd w:val="clear" w:color="auto" w:fill="9FAD9F"/>
            <w:vAlign w:val="bottom"/>
          </w:tcPr>
          <w:p w14:paraId="5571E1EC" w14:textId="77777777" w:rsidR="00374C17" w:rsidRPr="006B391E" w:rsidRDefault="00374C17" w:rsidP="00AD5EBC">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374C17" w:rsidRPr="006B391E" w14:paraId="6AE31C9B" w14:textId="77777777" w:rsidTr="00AD5EBC">
        <w:tc>
          <w:tcPr>
            <w:tcW w:w="2411" w:type="dxa"/>
            <w:tcBorders>
              <w:top w:val="single" w:sz="4" w:space="0" w:color="auto"/>
              <w:bottom w:val="single" w:sz="4" w:space="0" w:color="auto"/>
              <w:right w:val="single" w:sz="4" w:space="0" w:color="auto"/>
            </w:tcBorders>
            <w:shd w:val="clear" w:color="auto" w:fill="9FAD9F"/>
          </w:tcPr>
          <w:p w14:paraId="2C7CDB65" w14:textId="77777777" w:rsidR="00374C17" w:rsidRPr="00A83906" w:rsidRDefault="00374C17" w:rsidP="00AD5EBC">
            <w:pPr>
              <w:pStyle w:val="NoSpacing"/>
              <w:rPr>
                <w:rFonts w:ascii="Calibri" w:hAnsi="Calibri" w:cs="Calibri"/>
                <w:bCs/>
              </w:rPr>
            </w:pPr>
            <w:r>
              <w:rPr>
                <w:rFonts w:ascii="Calibri" w:hAnsi="Calibri" w:cs="Calibri"/>
                <w:bCs/>
              </w:rPr>
              <w:t xml:space="preserve">   </w:t>
            </w:r>
            <w:r w:rsidRPr="00A83906">
              <w:rPr>
                <w:rFonts w:ascii="Calibri" w:hAnsi="Calibri" w:cs="Calibri"/>
                <w:bCs/>
              </w:rPr>
              <w:t>NURS-131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CF97BDF" w14:textId="77777777" w:rsidR="00374C17" w:rsidRPr="00DD06AC" w:rsidRDefault="00374C17" w:rsidP="00AD5EBC">
            <w:pPr>
              <w:autoSpaceDE w:val="0"/>
              <w:autoSpaceDN w:val="0"/>
              <w:adjustRightInd w:val="0"/>
              <w:ind w:right="288"/>
              <w:jc w:val="right"/>
              <w:rPr>
                <w:rFonts w:ascii="Calibri" w:hAnsi="Calibri" w:cs="Calibri"/>
                <w:bCs/>
                <w:color w:val="000000"/>
              </w:rPr>
            </w:pPr>
            <w:r w:rsidRPr="00DD06AC">
              <w:rPr>
                <w:rFonts w:ascii="Calibri" w:hAnsi="Calibri" w:cs="Calibri"/>
                <w:b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A11ED1C" w14:textId="77777777" w:rsidR="00374C17" w:rsidRPr="00DD06AC" w:rsidRDefault="00374C17" w:rsidP="00AD5EBC">
            <w:pPr>
              <w:pStyle w:val="NoSpacing"/>
              <w:ind w:right="288"/>
              <w:jc w:val="right"/>
              <w:rPr>
                <w:rFonts w:ascii="Calibri" w:hAnsi="Calibri" w:cs="Calibri"/>
                <w:bCs/>
                <w:color w:val="000000"/>
              </w:rPr>
            </w:pPr>
            <w:r w:rsidRPr="00DD06AC">
              <w:rPr>
                <w:rFonts w:ascii="Calibri" w:hAnsi="Calibri" w:cs="Calibri"/>
                <w:bCs/>
                <w:color w:val="000000"/>
              </w:rPr>
              <w:t>17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CC20F82" w14:textId="77777777" w:rsidR="00374C17" w:rsidRPr="00DD06AC" w:rsidRDefault="00374C17" w:rsidP="00AD5EBC">
            <w:pPr>
              <w:pStyle w:val="NoSpacing"/>
              <w:tabs>
                <w:tab w:val="left" w:pos="405"/>
                <w:tab w:val="left" w:pos="585"/>
              </w:tabs>
              <w:ind w:right="288"/>
              <w:jc w:val="right"/>
              <w:rPr>
                <w:rFonts w:ascii="Calibri" w:hAnsi="Calibri" w:cs="Calibri"/>
                <w:bCs/>
                <w:color w:val="000000"/>
              </w:rPr>
            </w:pPr>
            <w:r w:rsidRPr="00DD06AC">
              <w:rPr>
                <w:rFonts w:ascii="Calibri" w:hAnsi="Calibri" w:cs="Calibri"/>
                <w:bCs/>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BD9BAE0" w14:textId="77777777" w:rsidR="00374C17" w:rsidRPr="00DD06AC" w:rsidRDefault="00374C17" w:rsidP="00AD5EBC">
            <w:pPr>
              <w:pStyle w:val="NoSpacing"/>
              <w:ind w:right="432"/>
              <w:jc w:val="right"/>
              <w:rPr>
                <w:rFonts w:ascii="Calibri" w:hAnsi="Calibri" w:cs="Calibri"/>
                <w:bCs/>
                <w:color w:val="000000"/>
              </w:rPr>
            </w:pPr>
            <w:r>
              <w:rPr>
                <w:rFonts w:ascii="Calibri" w:hAnsi="Calibri" w:cs="Calibri"/>
                <w:bCs/>
                <w:color w:val="000000"/>
              </w:rPr>
              <w:t>--</w:t>
            </w:r>
          </w:p>
        </w:tc>
      </w:tr>
      <w:tr w:rsidR="00374C17" w:rsidRPr="006B391E" w14:paraId="75B15083" w14:textId="77777777" w:rsidTr="00AD5EBC">
        <w:tc>
          <w:tcPr>
            <w:tcW w:w="2411" w:type="dxa"/>
            <w:tcBorders>
              <w:top w:val="single" w:sz="4" w:space="0" w:color="auto"/>
              <w:bottom w:val="single" w:sz="4" w:space="0" w:color="auto"/>
              <w:right w:val="single" w:sz="4" w:space="0" w:color="auto"/>
            </w:tcBorders>
            <w:shd w:val="clear" w:color="auto" w:fill="9FAD9F"/>
          </w:tcPr>
          <w:p w14:paraId="25CD629E" w14:textId="77777777" w:rsidR="00374C17" w:rsidRPr="006B391E" w:rsidRDefault="00374C17" w:rsidP="00AD5EBC">
            <w:pPr>
              <w:pStyle w:val="NoSpacing"/>
              <w:ind w:firstLine="160"/>
              <w:rPr>
                <w:rFonts w:ascii="Calibri" w:hAnsi="Calibri" w:cs="Calibri"/>
              </w:rPr>
            </w:pPr>
            <w:r>
              <w:rPr>
                <w:rFonts w:ascii="Calibri" w:hAnsi="Calibri" w:cs="Calibri"/>
              </w:rPr>
              <w:t>NURS-132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34D0810" w14:textId="77777777" w:rsidR="00374C17" w:rsidRPr="00D64E66" w:rsidRDefault="00374C17" w:rsidP="00AD5EBC">
            <w:pPr>
              <w:autoSpaceDE w:val="0"/>
              <w:autoSpaceDN w:val="0"/>
              <w:adjustRightInd w:val="0"/>
              <w:ind w:right="288"/>
              <w:jc w:val="right"/>
              <w:rPr>
                <w:rFonts w:ascii="Calibri" w:hAnsi="Calibri" w:cs="Calibri"/>
                <w:color w:val="000000"/>
              </w:rPr>
            </w:pPr>
            <w:r>
              <w:rPr>
                <w:rFonts w:ascii="Calibri" w:hAnsi="Calibri" w:cs="Calibri"/>
                <w:color w:val="000000"/>
              </w:rPr>
              <w:t>14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D3B1E49" w14:textId="77777777" w:rsidR="00374C17" w:rsidRPr="00D64E66" w:rsidRDefault="00374C17" w:rsidP="00AD5EBC">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005B381" w14:textId="77777777" w:rsidR="00374C17" w:rsidRPr="00D64E66" w:rsidRDefault="00374C17" w:rsidP="00AD5EBC">
            <w:pPr>
              <w:pStyle w:val="NoSpacing"/>
              <w:tabs>
                <w:tab w:val="left" w:pos="405"/>
                <w:tab w:val="left" w:pos="585"/>
              </w:tabs>
              <w:ind w:right="288"/>
              <w:jc w:val="right"/>
              <w:rPr>
                <w:rFonts w:ascii="Calibri" w:hAnsi="Calibri" w:cs="Calibri"/>
                <w:color w:val="000000"/>
              </w:rPr>
            </w:pPr>
            <w:r>
              <w:rPr>
                <w:rFonts w:ascii="Calibri" w:hAnsi="Calibri" w:cs="Calibri"/>
                <w:color w:val="000000"/>
              </w:rPr>
              <w:t>16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5C445AA" w14:textId="77777777" w:rsidR="00374C17" w:rsidRPr="00BC60E7" w:rsidRDefault="00374C17" w:rsidP="00AD5EBC">
            <w:pPr>
              <w:pStyle w:val="NoSpacing"/>
              <w:ind w:right="432"/>
              <w:jc w:val="right"/>
              <w:rPr>
                <w:rFonts w:ascii="Calibri" w:hAnsi="Calibri" w:cs="Calibri"/>
                <w:color w:val="000000"/>
              </w:rPr>
            </w:pPr>
            <w:r>
              <w:rPr>
                <w:rFonts w:ascii="Calibri" w:hAnsi="Calibri" w:cs="Calibri"/>
                <w:color w:val="000000"/>
              </w:rPr>
              <w:t>14.3%</w:t>
            </w:r>
          </w:p>
        </w:tc>
      </w:tr>
      <w:tr w:rsidR="00374C17" w:rsidRPr="006B391E" w14:paraId="2EE7B088" w14:textId="77777777" w:rsidTr="00AD5EBC">
        <w:tc>
          <w:tcPr>
            <w:tcW w:w="2411" w:type="dxa"/>
            <w:tcBorders>
              <w:top w:val="single" w:sz="4" w:space="0" w:color="auto"/>
              <w:bottom w:val="single" w:sz="4" w:space="0" w:color="auto"/>
              <w:right w:val="single" w:sz="4" w:space="0" w:color="auto"/>
            </w:tcBorders>
            <w:shd w:val="clear" w:color="auto" w:fill="9FAD9F"/>
          </w:tcPr>
          <w:p w14:paraId="2E6AB5EA" w14:textId="77777777" w:rsidR="00374C17" w:rsidRPr="006B391E" w:rsidRDefault="00374C17" w:rsidP="00AD5EBC">
            <w:pPr>
              <w:pStyle w:val="NoSpacing"/>
              <w:ind w:firstLine="160"/>
              <w:rPr>
                <w:rFonts w:ascii="Calibri" w:hAnsi="Calibri" w:cs="Calibri"/>
              </w:rPr>
            </w:pPr>
            <w:r>
              <w:rPr>
                <w:rFonts w:ascii="Calibri" w:hAnsi="Calibri" w:cs="Calibri"/>
              </w:rPr>
              <w:t>NURS-233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ED1A374" w14:textId="77777777" w:rsidR="00374C17" w:rsidRPr="00D64E66" w:rsidRDefault="00374C17" w:rsidP="00AD5EBC">
            <w:pPr>
              <w:autoSpaceDE w:val="0"/>
              <w:autoSpaceDN w:val="0"/>
              <w:adjustRightInd w:val="0"/>
              <w:ind w:right="288"/>
              <w:jc w:val="right"/>
              <w:rPr>
                <w:rFonts w:ascii="Calibri" w:hAnsi="Calibri" w:cs="Calibri"/>
                <w:color w:val="000000"/>
              </w:rPr>
            </w:pPr>
            <w:r>
              <w:rPr>
                <w:rFonts w:ascii="Calibri" w:hAnsi="Calibri" w:cs="Calibri"/>
                <w:color w:val="000000"/>
              </w:rPr>
              <w:t>15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B7883FD" w14:textId="77777777" w:rsidR="00374C17" w:rsidRPr="00D64E66" w:rsidRDefault="00374C17" w:rsidP="00AD5EBC">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96C5B80" w14:textId="77777777" w:rsidR="00374C17" w:rsidRPr="00D64E66" w:rsidRDefault="00374C17" w:rsidP="00AD5EBC">
            <w:pPr>
              <w:pStyle w:val="NoSpacing"/>
              <w:tabs>
                <w:tab w:val="left" w:pos="405"/>
                <w:tab w:val="left" w:pos="585"/>
              </w:tabs>
              <w:ind w:right="288"/>
              <w:jc w:val="right"/>
              <w:rPr>
                <w:rFonts w:ascii="Calibri" w:hAnsi="Calibri" w:cs="Calibri"/>
                <w:color w:val="000000"/>
              </w:rPr>
            </w:pPr>
            <w:r>
              <w:rPr>
                <w:rFonts w:ascii="Calibri" w:hAnsi="Calibri" w:cs="Calibri"/>
                <w:color w:val="000000"/>
              </w:rPr>
              <w:t>15</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CFF0822" w14:textId="77777777" w:rsidR="00374C17" w:rsidRPr="00BC60E7" w:rsidRDefault="00374C17" w:rsidP="00AD5EBC">
            <w:pPr>
              <w:pStyle w:val="NoSpacing"/>
              <w:ind w:right="432"/>
              <w:jc w:val="right"/>
              <w:rPr>
                <w:rFonts w:ascii="Calibri" w:hAnsi="Calibri" w:cs="Calibri"/>
                <w:color w:val="000000"/>
              </w:rPr>
            </w:pPr>
            <w:r>
              <w:rPr>
                <w:rFonts w:ascii="Calibri" w:hAnsi="Calibri" w:cs="Calibri"/>
                <w:color w:val="000000"/>
              </w:rPr>
              <w:t>--</w:t>
            </w:r>
          </w:p>
        </w:tc>
      </w:tr>
      <w:tr w:rsidR="00374C17" w:rsidRPr="006B391E" w14:paraId="3822D127" w14:textId="77777777" w:rsidTr="00AD5EBC">
        <w:tc>
          <w:tcPr>
            <w:tcW w:w="2411" w:type="dxa"/>
            <w:tcBorders>
              <w:top w:val="single" w:sz="4" w:space="0" w:color="auto"/>
              <w:bottom w:val="single" w:sz="4" w:space="0" w:color="auto"/>
              <w:right w:val="single" w:sz="4" w:space="0" w:color="auto"/>
            </w:tcBorders>
            <w:shd w:val="clear" w:color="auto" w:fill="9FAD9F"/>
          </w:tcPr>
          <w:p w14:paraId="096C2362" w14:textId="77777777" w:rsidR="00374C17" w:rsidRPr="006B391E" w:rsidRDefault="00374C17" w:rsidP="00AD5EBC">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14960F24" w14:textId="77777777" w:rsidR="00374C17" w:rsidRPr="00451D0E" w:rsidRDefault="00374C17" w:rsidP="00AD5EBC">
            <w:pPr>
              <w:autoSpaceDE w:val="0"/>
              <w:autoSpaceDN w:val="0"/>
              <w:adjustRightInd w:val="0"/>
              <w:ind w:right="288"/>
              <w:jc w:val="right"/>
              <w:rPr>
                <w:rFonts w:ascii="Calibri" w:hAnsi="Calibri" w:cs="Calibri"/>
                <w:b/>
                <w:color w:val="000000"/>
              </w:rPr>
            </w:pPr>
            <w:r>
              <w:rPr>
                <w:rFonts w:ascii="Calibri" w:hAnsi="Calibri" w:cs="Calibri"/>
                <w:b/>
                <w:color w:val="000000"/>
              </w:rPr>
              <w:t>29</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5BCF95D1" w14:textId="77777777" w:rsidR="00374C17" w:rsidRPr="00451D0E" w:rsidRDefault="00374C17" w:rsidP="00AD5EBC">
            <w:pPr>
              <w:pStyle w:val="NoSpacing"/>
              <w:ind w:right="288"/>
              <w:jc w:val="right"/>
              <w:rPr>
                <w:rFonts w:ascii="Calibri" w:hAnsi="Calibri" w:cs="Calibri"/>
                <w:b/>
                <w:color w:val="000000"/>
              </w:rPr>
            </w:pPr>
            <w:r>
              <w:rPr>
                <w:rFonts w:ascii="Calibri" w:hAnsi="Calibri" w:cs="Calibri"/>
                <w:b/>
                <w:color w:val="000000"/>
              </w:rPr>
              <w:t>17</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45B3668A" w14:textId="77777777" w:rsidR="00374C17" w:rsidRPr="00451D0E" w:rsidRDefault="00374C17" w:rsidP="00AD5EBC">
            <w:pPr>
              <w:pStyle w:val="NoSpacing"/>
              <w:ind w:right="288"/>
              <w:jc w:val="right"/>
              <w:rPr>
                <w:rFonts w:ascii="Calibri" w:hAnsi="Calibri" w:cs="Calibri"/>
                <w:b/>
                <w:color w:val="000000"/>
              </w:rPr>
            </w:pPr>
            <w:r>
              <w:rPr>
                <w:rFonts w:ascii="Calibri" w:hAnsi="Calibri" w:cs="Calibri"/>
                <w:b/>
                <w:color w:val="000000"/>
              </w:rPr>
              <w:t>31</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0E71A064" w14:textId="77777777" w:rsidR="00374C17" w:rsidRPr="00451D0E" w:rsidRDefault="00374C17" w:rsidP="00AD5EBC">
            <w:pPr>
              <w:pStyle w:val="NoSpacing"/>
              <w:ind w:right="432"/>
              <w:jc w:val="right"/>
              <w:rPr>
                <w:rFonts w:ascii="Calibri" w:hAnsi="Calibri" w:cs="Calibri"/>
                <w:b/>
                <w:color w:val="000000"/>
              </w:rPr>
            </w:pPr>
            <w:r>
              <w:rPr>
                <w:rFonts w:ascii="Calibri" w:hAnsi="Calibri" w:cs="Calibri"/>
                <w:b/>
                <w:color w:val="000000"/>
              </w:rPr>
              <w:t>6.9%</w:t>
            </w:r>
          </w:p>
        </w:tc>
      </w:tr>
      <w:tr w:rsidR="00374C17" w:rsidRPr="006B391E" w14:paraId="121909ED" w14:textId="77777777" w:rsidTr="00AD5EBC">
        <w:tc>
          <w:tcPr>
            <w:tcW w:w="2411" w:type="dxa"/>
            <w:tcBorders>
              <w:top w:val="single" w:sz="4" w:space="0" w:color="auto"/>
            </w:tcBorders>
            <w:shd w:val="clear" w:color="auto" w:fill="9FAD9F"/>
          </w:tcPr>
          <w:p w14:paraId="2ABEA12E" w14:textId="77777777" w:rsidR="00374C17" w:rsidRPr="006B391E" w:rsidRDefault="00374C17" w:rsidP="00AD5EBC">
            <w:pPr>
              <w:pStyle w:val="NoSpacing"/>
              <w:rPr>
                <w:rFonts w:ascii="Calibri" w:hAnsi="Calibri" w:cs="Calibri"/>
                <w:b/>
              </w:rPr>
            </w:pPr>
            <w:r w:rsidRPr="006B391E">
              <w:rPr>
                <w:rFonts w:ascii="Calibri" w:hAnsi="Calibri" w:cs="Calibri"/>
                <w:b/>
              </w:rPr>
              <w:t>Across the Institution</w:t>
            </w:r>
          </w:p>
        </w:tc>
        <w:tc>
          <w:tcPr>
            <w:tcW w:w="1491" w:type="dxa"/>
            <w:tcBorders>
              <w:top w:val="single" w:sz="4" w:space="0" w:color="auto"/>
              <w:left w:val="nil"/>
              <w:bottom w:val="single" w:sz="4" w:space="0" w:color="auto"/>
              <w:right w:val="single" w:sz="4" w:space="0" w:color="auto"/>
            </w:tcBorders>
            <w:shd w:val="clear" w:color="auto" w:fill="9FAD9F"/>
            <w:vAlign w:val="center"/>
          </w:tcPr>
          <w:p w14:paraId="6E3A3DA5" w14:textId="77777777" w:rsidR="00374C17" w:rsidRPr="00451D0E" w:rsidRDefault="00374C17" w:rsidP="00AD5EBC">
            <w:pPr>
              <w:ind w:right="288"/>
              <w:jc w:val="right"/>
              <w:rPr>
                <w:rFonts w:ascii="Calibri" w:hAnsi="Calibri" w:cs="Calibri"/>
                <w:b/>
                <w:color w:val="000000"/>
              </w:rPr>
            </w:pPr>
            <w:r w:rsidRPr="00451D0E">
              <w:rPr>
                <w:rFonts w:ascii="Calibri" w:hAnsi="Calibri"/>
                <w:b/>
                <w:color w:val="000000"/>
              </w:rPr>
              <w:t>33</w:t>
            </w:r>
            <w:r>
              <w:rPr>
                <w:rFonts w:ascii="Calibri" w:hAnsi="Calibri"/>
                <w:b/>
                <w:color w:val="000000"/>
              </w:rPr>
              <w:t>,414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center"/>
          </w:tcPr>
          <w:p w14:paraId="4B5BDE46" w14:textId="77777777" w:rsidR="00374C17" w:rsidRPr="00451D0E" w:rsidRDefault="00374C17" w:rsidP="00AD5EBC">
            <w:pPr>
              <w:ind w:right="288"/>
              <w:jc w:val="right"/>
              <w:rPr>
                <w:rFonts w:ascii="Calibri" w:hAnsi="Calibri" w:cs="Calibri"/>
                <w:b/>
                <w:color w:val="000000"/>
              </w:rPr>
            </w:pPr>
            <w:r w:rsidRPr="00451D0E">
              <w:rPr>
                <w:rFonts w:ascii="Calibri" w:hAnsi="Calibri"/>
                <w:b/>
                <w:color w:val="000000"/>
              </w:rPr>
              <w:t>30,</w:t>
            </w:r>
            <w:r>
              <w:rPr>
                <w:rFonts w:ascii="Calibri" w:hAnsi="Calibri"/>
                <w:b/>
                <w:color w:val="000000"/>
              </w:rPr>
              <w:t>381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center"/>
          </w:tcPr>
          <w:p w14:paraId="1E6AFCAC" w14:textId="77777777" w:rsidR="00374C17" w:rsidRPr="00451D0E" w:rsidRDefault="00374C17" w:rsidP="00AD5EBC">
            <w:pPr>
              <w:ind w:right="288"/>
              <w:jc w:val="right"/>
              <w:rPr>
                <w:rFonts w:ascii="Calibri" w:hAnsi="Calibri" w:cs="Calibri"/>
                <w:b/>
                <w:color w:val="000000"/>
              </w:rPr>
            </w:pPr>
            <w:r w:rsidRPr="00451D0E">
              <w:rPr>
                <w:rFonts w:ascii="Calibri" w:hAnsi="Calibri"/>
                <w:b/>
                <w:color w:val="000000"/>
              </w:rPr>
              <w:t>25,</w:t>
            </w:r>
            <w:r>
              <w:rPr>
                <w:rFonts w:ascii="Calibri" w:hAnsi="Calibri"/>
                <w:b/>
                <w:color w:val="000000"/>
              </w:rPr>
              <w:t>203</w:t>
            </w:r>
          </w:p>
        </w:tc>
        <w:tc>
          <w:tcPr>
            <w:tcW w:w="1650" w:type="dxa"/>
            <w:tcBorders>
              <w:top w:val="single" w:sz="4" w:space="0" w:color="auto"/>
              <w:left w:val="single" w:sz="4" w:space="0" w:color="auto"/>
              <w:bottom w:val="single" w:sz="4" w:space="0" w:color="auto"/>
            </w:tcBorders>
            <w:shd w:val="clear" w:color="auto" w:fill="9FAD9F"/>
            <w:vAlign w:val="center"/>
          </w:tcPr>
          <w:p w14:paraId="096C12C7" w14:textId="77777777" w:rsidR="00374C17" w:rsidRPr="00451D0E" w:rsidRDefault="00374C17" w:rsidP="00AD5EBC">
            <w:pPr>
              <w:pStyle w:val="NoSpacing"/>
              <w:ind w:right="432"/>
              <w:jc w:val="right"/>
              <w:rPr>
                <w:rFonts w:ascii="Calibri" w:hAnsi="Calibri" w:cs="Calibri"/>
                <w:b/>
                <w:color w:val="000000"/>
              </w:rPr>
            </w:pPr>
            <w:r w:rsidRPr="00451D0E">
              <w:rPr>
                <w:rFonts w:ascii="Calibri" w:hAnsi="Calibri" w:cs="Calibri"/>
                <w:b/>
                <w:color w:val="000000"/>
              </w:rPr>
              <w:t>-</w:t>
            </w:r>
            <w:r>
              <w:rPr>
                <w:rFonts w:ascii="Calibri" w:hAnsi="Calibri" w:cs="Calibri"/>
                <w:b/>
                <w:color w:val="000000"/>
              </w:rPr>
              <w:t>24.6%</w:t>
            </w:r>
          </w:p>
        </w:tc>
      </w:tr>
      <w:tr w:rsidR="00374C17" w:rsidRPr="006B391E" w14:paraId="0FAD1C15" w14:textId="77777777" w:rsidTr="00AD5EBC">
        <w:tc>
          <w:tcPr>
            <w:tcW w:w="8081" w:type="dxa"/>
            <w:gridSpan w:val="5"/>
            <w:shd w:val="clear" w:color="auto" w:fill="9FAD9F"/>
          </w:tcPr>
          <w:p w14:paraId="659E9453" w14:textId="77777777" w:rsidR="00374C17" w:rsidRPr="006B391E" w:rsidRDefault="00374C17" w:rsidP="00AD5EBC">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1C339F7D" w14:textId="037A43F3" w:rsidR="003941CA" w:rsidRDefault="003941CA" w:rsidP="0088093D">
      <w:pPr>
        <w:pStyle w:val="NoSpacing"/>
        <w:rPr>
          <w:rFonts w:ascii="Calibri" w:hAnsi="Calibri" w:cs="Calibri"/>
          <w:noProof/>
        </w:rPr>
      </w:pPr>
    </w:p>
    <w:p w14:paraId="048D63F9" w14:textId="3F40FEC1" w:rsidR="003941CA" w:rsidRDefault="003941CA" w:rsidP="0088093D">
      <w:pPr>
        <w:pStyle w:val="NoSpacing"/>
        <w:rPr>
          <w:rFonts w:ascii="Calibri" w:hAnsi="Calibri" w:cs="Calibri"/>
          <w:noProof/>
        </w:rPr>
      </w:pPr>
    </w:p>
    <w:p w14:paraId="3B7A0DE7" w14:textId="54741DF3" w:rsidR="003941CA" w:rsidRDefault="003941CA" w:rsidP="0088093D">
      <w:pPr>
        <w:pStyle w:val="NoSpacing"/>
        <w:rPr>
          <w:rFonts w:ascii="Calibri" w:hAnsi="Calibri" w:cs="Calibri"/>
          <w:noProof/>
        </w:rPr>
      </w:pPr>
    </w:p>
    <w:p w14:paraId="05ADD49D" w14:textId="78C23CA2" w:rsidR="003941CA" w:rsidRDefault="003941CA" w:rsidP="0088093D">
      <w:pPr>
        <w:pStyle w:val="NoSpacing"/>
        <w:rPr>
          <w:rFonts w:ascii="Calibri" w:hAnsi="Calibri" w:cs="Calibri"/>
          <w:noProof/>
        </w:rPr>
      </w:pPr>
    </w:p>
    <w:p w14:paraId="4E9D1C7F" w14:textId="77777777" w:rsidR="003941CA" w:rsidRPr="006B391E" w:rsidRDefault="003941CA" w:rsidP="0088093D">
      <w:pPr>
        <w:pStyle w:val="NoSpacing"/>
        <w:rPr>
          <w:rFonts w:ascii="Calibri" w:hAnsi="Calibri" w:cs="Calibri"/>
          <w:noProof/>
        </w:rPr>
      </w:pPr>
    </w:p>
    <w:p w14:paraId="62F98809" w14:textId="77777777" w:rsidR="0088093D" w:rsidRPr="006B391E" w:rsidRDefault="0088093D" w:rsidP="0088093D">
      <w:pPr>
        <w:pStyle w:val="NoSpacing"/>
        <w:rPr>
          <w:rFonts w:ascii="Calibri" w:hAnsi="Calibri" w:cs="Calibri"/>
        </w:rPr>
      </w:pPr>
      <w:r w:rsidRPr="006B391E">
        <w:rPr>
          <w:rFonts w:ascii="Calibri" w:hAnsi="Calibri" w:cs="Calibri"/>
          <w:b/>
        </w:rPr>
        <w:t xml:space="preserve">                                                              </w:t>
      </w:r>
    </w:p>
    <w:p w14:paraId="19E4A96C" w14:textId="77777777" w:rsidR="0088093D" w:rsidRPr="006B391E" w:rsidRDefault="0088093D" w:rsidP="0088093D">
      <w:pPr>
        <w:pStyle w:val="NoSpacing"/>
        <w:rPr>
          <w:rFonts w:ascii="Calibri" w:hAnsi="Calibri" w:cs="Calibri"/>
          <w:noProof/>
        </w:rPr>
      </w:pPr>
    </w:p>
    <w:p w14:paraId="74445A24" w14:textId="77777777" w:rsidR="0088093D" w:rsidRPr="006B391E" w:rsidRDefault="0088093D" w:rsidP="0088093D">
      <w:pPr>
        <w:pStyle w:val="NoSpacing"/>
        <w:rPr>
          <w:rFonts w:ascii="Calibri" w:hAnsi="Calibri" w:cs="Calibri"/>
          <w:noProof/>
        </w:rPr>
      </w:pPr>
    </w:p>
    <w:p w14:paraId="7D4302F9" w14:textId="77777777" w:rsidR="0088093D" w:rsidRPr="006B391E" w:rsidRDefault="0088093D" w:rsidP="0088093D">
      <w:pPr>
        <w:pStyle w:val="NoSpacing"/>
        <w:rPr>
          <w:rFonts w:ascii="Calibri" w:hAnsi="Calibri" w:cs="Calibri"/>
          <w:noProof/>
        </w:rPr>
      </w:pPr>
    </w:p>
    <w:p w14:paraId="0ED5F9E1" w14:textId="77777777" w:rsidR="0088093D" w:rsidRPr="006B391E" w:rsidRDefault="0088093D" w:rsidP="0088093D">
      <w:pPr>
        <w:pStyle w:val="NoSpacing"/>
        <w:rPr>
          <w:rFonts w:ascii="Calibri" w:hAnsi="Calibri" w:cs="Calibri"/>
          <w:noProof/>
        </w:rPr>
      </w:pPr>
    </w:p>
    <w:p w14:paraId="453EE8ED" w14:textId="77777777" w:rsidR="0088093D" w:rsidRPr="006B391E" w:rsidRDefault="0088093D" w:rsidP="0088093D">
      <w:pPr>
        <w:pStyle w:val="NoSpacing"/>
        <w:rPr>
          <w:rFonts w:ascii="Calibri" w:hAnsi="Calibri" w:cs="Calibri"/>
          <w:noProof/>
        </w:rPr>
      </w:pPr>
    </w:p>
    <w:tbl>
      <w:tblPr>
        <w:tblStyle w:val="TableGrid"/>
        <w:tblW w:w="0" w:type="auto"/>
        <w:tblInd w:w="1345" w:type="dxa"/>
        <w:tblLook w:val="04A0" w:firstRow="1" w:lastRow="0" w:firstColumn="1" w:lastColumn="0" w:noHBand="0" w:noVBand="1"/>
      </w:tblPr>
      <w:tblGrid>
        <w:gridCol w:w="8100"/>
      </w:tblGrid>
      <w:tr w:rsidR="0088093D" w:rsidRPr="006B391E" w14:paraId="2988C5FD" w14:textId="77777777" w:rsidTr="009F5C8C">
        <w:tc>
          <w:tcPr>
            <w:tcW w:w="8100" w:type="dxa"/>
            <w:shd w:val="clear" w:color="auto" w:fill="auto"/>
          </w:tcPr>
          <w:p w14:paraId="11296082" w14:textId="0A8A7CE4" w:rsidR="00777970" w:rsidRDefault="00374C17" w:rsidP="00BE798C">
            <w:pPr>
              <w:pStyle w:val="NoSpacing"/>
              <w:rPr>
                <w:rFonts w:ascii="Calibri" w:hAnsi="Calibri" w:cs="Calibri"/>
                <w:i/>
              </w:rPr>
            </w:pPr>
            <w:bookmarkStart w:id="0" w:name="_Hlk48055996"/>
            <w:r>
              <w:rPr>
                <w:rFonts w:ascii="Calibri" w:hAnsi="Calibri" w:cs="Calibri"/>
                <w:i/>
                <w:u w:val="single"/>
              </w:rPr>
              <w:t>R</w:t>
            </w:r>
            <w:r w:rsidR="0088093D" w:rsidRPr="006B391E">
              <w:rPr>
                <w:rFonts w:ascii="Calibri" w:hAnsi="Calibri" w:cs="Calibri"/>
                <w:i/>
                <w:u w:val="single"/>
              </w:rPr>
              <w:t>PIE Analysis</w:t>
            </w:r>
            <w:r w:rsidR="0088093D" w:rsidRPr="006B391E">
              <w:rPr>
                <w:rFonts w:ascii="Calibri" w:hAnsi="Calibri" w:cs="Calibri"/>
                <w:i/>
              </w:rPr>
              <w:t xml:space="preserve">:  </w:t>
            </w:r>
            <w:r>
              <w:rPr>
                <w:rFonts w:ascii="Calibri" w:hAnsi="Calibri" w:cs="Calibri"/>
                <w:i/>
              </w:rPr>
              <w:t xml:space="preserve">The number of students enrolled (headcount) in the Vocational Nursing Program </w:t>
            </w:r>
            <w:r w:rsidR="00777970">
              <w:rPr>
                <w:rFonts w:ascii="Calibri" w:hAnsi="Calibri" w:cs="Calibri"/>
                <w:i/>
              </w:rPr>
              <w:t>remained stable over the past three years, while headcount across the institution decreased by 19.8%.  Enrollment within the Vocational Nursing Program increased by 6.9%, while enrollment across the institution decreased by 24.6%.</w:t>
            </w:r>
          </w:p>
          <w:p w14:paraId="7DE5F6D0" w14:textId="7A3A8E68" w:rsidR="00777970" w:rsidRDefault="00777970" w:rsidP="00BE798C">
            <w:pPr>
              <w:pStyle w:val="NoSpacing"/>
              <w:rPr>
                <w:rFonts w:ascii="Calibri" w:hAnsi="Calibri" w:cs="Calibri"/>
                <w:i/>
              </w:rPr>
            </w:pPr>
          </w:p>
          <w:p w14:paraId="33762DEF" w14:textId="33916417" w:rsidR="00777970" w:rsidRDefault="00777970" w:rsidP="00BE798C">
            <w:pPr>
              <w:pStyle w:val="NoSpacing"/>
              <w:rPr>
                <w:rFonts w:ascii="Calibri" w:hAnsi="Calibri" w:cs="Calibri"/>
                <w:i/>
              </w:rPr>
            </w:pPr>
            <w:r>
              <w:rPr>
                <w:rFonts w:ascii="Calibri" w:hAnsi="Calibri" w:cs="Calibri"/>
                <w:i/>
              </w:rPr>
              <w:t>Enrollment in following course changed by more than 10% (±10%) between 2019-2020 and 2021-2022:</w:t>
            </w:r>
          </w:p>
          <w:p w14:paraId="6BB98285" w14:textId="46D1230D" w:rsidR="00777970" w:rsidRDefault="00777970" w:rsidP="00BE798C">
            <w:pPr>
              <w:pStyle w:val="NoSpacing"/>
              <w:rPr>
                <w:rFonts w:ascii="Calibri" w:hAnsi="Calibri" w:cs="Calibri"/>
                <w:i/>
              </w:rPr>
            </w:pPr>
          </w:p>
          <w:p w14:paraId="603A7194" w14:textId="59C7FA52" w:rsidR="00777970" w:rsidRDefault="00283565" w:rsidP="00BE798C">
            <w:pPr>
              <w:pStyle w:val="NoSpacing"/>
              <w:rPr>
                <w:rFonts w:ascii="Calibri" w:hAnsi="Calibri" w:cs="Calibri"/>
                <w:i/>
              </w:rPr>
            </w:pPr>
            <w:r>
              <w:rPr>
                <w:rFonts w:ascii="Calibri" w:hAnsi="Calibri" w:cs="Calibri"/>
                <w:i/>
              </w:rPr>
              <w:tab/>
            </w:r>
            <w:r w:rsidR="00777970">
              <w:rPr>
                <w:rFonts w:ascii="Calibri" w:hAnsi="Calibri" w:cs="Calibri"/>
                <w:i/>
              </w:rPr>
              <w:t xml:space="preserve">Course with enrollment increase:  </w:t>
            </w:r>
          </w:p>
          <w:p w14:paraId="4A79463F" w14:textId="07E6AE41" w:rsidR="0088093D" w:rsidRPr="00283565" w:rsidRDefault="00283565" w:rsidP="00C66E4E">
            <w:pPr>
              <w:pStyle w:val="NoSpacing"/>
              <w:numPr>
                <w:ilvl w:val="0"/>
                <w:numId w:val="29"/>
              </w:numPr>
              <w:ind w:left="1605"/>
              <w:rPr>
                <w:rFonts w:ascii="Calibri" w:hAnsi="Calibri" w:cs="Calibri"/>
                <w:i/>
              </w:rPr>
            </w:pPr>
            <w:r>
              <w:rPr>
                <w:rFonts w:ascii="Calibri" w:hAnsi="Calibri" w:cs="Calibri"/>
                <w:i/>
              </w:rPr>
              <w:t>NURS-132 (14.3%)</w:t>
            </w:r>
          </w:p>
        </w:tc>
      </w:tr>
      <w:bookmarkEnd w:id="0"/>
    </w:tbl>
    <w:p w14:paraId="7F205259" w14:textId="77777777" w:rsidR="0088093D" w:rsidRPr="006B391E" w:rsidRDefault="0088093D" w:rsidP="0088093D">
      <w:pPr>
        <w:pStyle w:val="NoSpacing"/>
        <w:rPr>
          <w:rFonts w:ascii="Calibri" w:hAnsi="Calibri" w:cs="Calibri"/>
          <w:b/>
        </w:rPr>
      </w:pPr>
    </w:p>
    <w:p w14:paraId="16041F90"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10350" w:type="dxa"/>
        <w:tblInd w:w="-5" w:type="dxa"/>
        <w:tblLook w:val="04A0" w:firstRow="1" w:lastRow="0" w:firstColumn="1" w:lastColumn="0" w:noHBand="0" w:noVBand="1"/>
      </w:tblPr>
      <w:tblGrid>
        <w:gridCol w:w="10350"/>
      </w:tblGrid>
      <w:tr w:rsidR="0088093D" w:rsidRPr="006B391E" w14:paraId="04C09C9B" w14:textId="77777777" w:rsidTr="00C66E4E">
        <w:tc>
          <w:tcPr>
            <w:tcW w:w="10350" w:type="dxa"/>
          </w:tcPr>
          <w:p w14:paraId="373B9B46" w14:textId="3F589592" w:rsidR="0088093D" w:rsidRPr="006B391E" w:rsidRDefault="00051A42" w:rsidP="00C66E4E">
            <w:pPr>
              <w:pStyle w:val="NoSpacing"/>
              <w:rPr>
                <w:rFonts w:ascii="Calibri" w:hAnsi="Calibri" w:cs="Calibri"/>
              </w:rPr>
            </w:pPr>
            <w:r>
              <w:rPr>
                <w:rFonts w:ascii="Calibri" w:hAnsi="Calibri" w:cs="Calibri"/>
              </w:rPr>
              <w:t>The Vocational Nursing program is oc</w:t>
            </w:r>
            <w:r w:rsidR="00D05705">
              <w:rPr>
                <w:rFonts w:ascii="Calibri" w:hAnsi="Calibri" w:cs="Calibri"/>
              </w:rPr>
              <w:t>ca</w:t>
            </w:r>
            <w:r>
              <w:rPr>
                <w:rFonts w:ascii="Calibri" w:hAnsi="Calibri" w:cs="Calibri"/>
              </w:rPr>
              <w:t>sionally able to accommodate a student not doing well i</w:t>
            </w:r>
            <w:r w:rsidR="00D05705">
              <w:rPr>
                <w:rFonts w:ascii="Calibri" w:hAnsi="Calibri" w:cs="Calibri"/>
              </w:rPr>
              <w:t>n</w:t>
            </w:r>
            <w:r>
              <w:rPr>
                <w:rFonts w:ascii="Calibri" w:hAnsi="Calibri" w:cs="Calibri"/>
              </w:rPr>
              <w:t xml:space="preserve"> the </w:t>
            </w:r>
            <w:r w:rsidR="006644A6">
              <w:rPr>
                <w:rFonts w:ascii="Calibri" w:hAnsi="Calibri" w:cs="Calibri"/>
              </w:rPr>
              <w:t>associate</w:t>
            </w:r>
            <w:r>
              <w:rPr>
                <w:rFonts w:ascii="Calibri" w:hAnsi="Calibri" w:cs="Calibri"/>
              </w:rPr>
              <w:t xml:space="preserve"> degree</w:t>
            </w:r>
            <w:r w:rsidR="006644A6">
              <w:rPr>
                <w:rFonts w:ascii="Calibri" w:hAnsi="Calibri" w:cs="Calibri"/>
              </w:rPr>
              <w:t>-</w:t>
            </w:r>
            <w:r w:rsidR="00202A7A">
              <w:rPr>
                <w:rFonts w:ascii="Calibri" w:hAnsi="Calibri" w:cs="Calibri"/>
              </w:rPr>
              <w:t xml:space="preserve">nursing (ADN) </w:t>
            </w:r>
            <w:r>
              <w:rPr>
                <w:rFonts w:ascii="Calibri" w:hAnsi="Calibri" w:cs="Calibri"/>
              </w:rPr>
              <w:t xml:space="preserve">Program, which was the case in </w:t>
            </w:r>
            <w:r w:rsidR="00202A7A">
              <w:rPr>
                <w:rFonts w:ascii="Calibri" w:hAnsi="Calibri" w:cs="Calibri"/>
              </w:rPr>
              <w:t>NURS</w:t>
            </w:r>
            <w:r>
              <w:rPr>
                <w:rFonts w:ascii="Calibri" w:hAnsi="Calibri" w:cs="Calibri"/>
              </w:rPr>
              <w:t xml:space="preserve"> 132 in 2019-2020.  This student melded well with the VN </w:t>
            </w:r>
            <w:r w:rsidR="00202A7A">
              <w:rPr>
                <w:rFonts w:ascii="Calibri" w:hAnsi="Calibri" w:cs="Calibri"/>
              </w:rPr>
              <w:t>cohort,</w:t>
            </w:r>
            <w:r>
              <w:rPr>
                <w:rFonts w:ascii="Calibri" w:hAnsi="Calibri" w:cs="Calibri"/>
              </w:rPr>
              <w:t xml:space="preserve"> and the student “blossomed” from her frustrations in the A</w:t>
            </w:r>
            <w:r w:rsidR="00D05705">
              <w:rPr>
                <w:rFonts w:ascii="Calibri" w:hAnsi="Calibri" w:cs="Calibri"/>
              </w:rPr>
              <w:t>DN</w:t>
            </w:r>
            <w:r>
              <w:rPr>
                <w:rFonts w:ascii="Calibri" w:hAnsi="Calibri" w:cs="Calibri"/>
              </w:rPr>
              <w:t xml:space="preserve"> </w:t>
            </w:r>
            <w:proofErr w:type="gramStart"/>
            <w:r>
              <w:rPr>
                <w:rFonts w:ascii="Calibri" w:hAnsi="Calibri" w:cs="Calibri"/>
              </w:rPr>
              <w:t>program</w:t>
            </w:r>
            <w:proofErr w:type="gramEnd"/>
            <w:r>
              <w:rPr>
                <w:rFonts w:ascii="Calibri" w:hAnsi="Calibri" w:cs="Calibri"/>
              </w:rPr>
              <w:t xml:space="preserve"> and she completed the VN program, learned a lot but also offered her VN peers much information and support</w:t>
            </w:r>
            <w:r w:rsidR="002760E3">
              <w:rPr>
                <w:rFonts w:ascii="Calibri" w:hAnsi="Calibri" w:cs="Calibri"/>
              </w:rPr>
              <w:t>.  She graduated from the program and was one of the first</w:t>
            </w:r>
            <w:r w:rsidR="00C93B72">
              <w:rPr>
                <w:rFonts w:ascii="Calibri" w:hAnsi="Calibri" w:cs="Calibri"/>
              </w:rPr>
              <w:t xml:space="preserve"> t</w:t>
            </w:r>
            <w:r w:rsidR="002760E3">
              <w:rPr>
                <w:rFonts w:ascii="Calibri" w:hAnsi="Calibri" w:cs="Calibri"/>
              </w:rPr>
              <w:t>o pass her NCLEX-VN.</w:t>
            </w:r>
            <w:r>
              <w:rPr>
                <w:rFonts w:ascii="Calibri" w:hAnsi="Calibri" w:cs="Calibri"/>
              </w:rPr>
              <w:t xml:space="preserve">  She is currently enrolled in an Asso</w:t>
            </w:r>
            <w:r w:rsidR="00D05705">
              <w:rPr>
                <w:rFonts w:ascii="Calibri" w:hAnsi="Calibri" w:cs="Calibri"/>
              </w:rPr>
              <w:t>c</w:t>
            </w:r>
            <w:r>
              <w:rPr>
                <w:rFonts w:ascii="Calibri" w:hAnsi="Calibri" w:cs="Calibri"/>
              </w:rPr>
              <w:t xml:space="preserve">iate Degree of Nursing program closer to her home and will do well! </w:t>
            </w:r>
            <w:r w:rsidR="00987BD6">
              <w:rPr>
                <w:rFonts w:ascii="Calibri" w:hAnsi="Calibri" w:cs="Calibri"/>
              </w:rPr>
              <w:t xml:space="preserve"> It is good when we can accommodate this for students who need it to be successful</w:t>
            </w:r>
            <w:r w:rsidR="00160001">
              <w:rPr>
                <w:rFonts w:ascii="Calibri" w:hAnsi="Calibri" w:cs="Calibri"/>
              </w:rPr>
              <w:t>—unfortunately the timing is often in conflict.</w:t>
            </w:r>
          </w:p>
        </w:tc>
      </w:tr>
    </w:tbl>
    <w:p w14:paraId="7CDF16D4" w14:textId="539B321E" w:rsidR="0088093D" w:rsidRDefault="0088093D" w:rsidP="00B60BE8">
      <w:pPr>
        <w:pStyle w:val="NoSpacing"/>
        <w:rPr>
          <w:rFonts w:ascii="Calibri" w:hAnsi="Calibri" w:cs="Calibri"/>
          <w:b/>
        </w:rPr>
      </w:pPr>
    </w:p>
    <w:p w14:paraId="03DE9BD8" w14:textId="77777777" w:rsidR="00B60BE8" w:rsidRPr="006B391E" w:rsidRDefault="00B60BE8" w:rsidP="00B60BE8">
      <w:pPr>
        <w:pStyle w:val="NoSpacing"/>
        <w:rPr>
          <w:rFonts w:ascii="Calibri" w:hAnsi="Calibri" w:cs="Calibri"/>
          <w:b/>
        </w:rPr>
      </w:pPr>
    </w:p>
    <w:p w14:paraId="0D40F8CB" w14:textId="72485D2E" w:rsidR="0088093D" w:rsidRDefault="0088093D" w:rsidP="0088093D">
      <w:pPr>
        <w:pStyle w:val="NoSpacing"/>
        <w:numPr>
          <w:ilvl w:val="0"/>
          <w:numId w:val="7"/>
        </w:numPr>
        <w:spacing w:before="0"/>
        <w:rPr>
          <w:rFonts w:ascii="Calibri" w:hAnsi="Calibri" w:cs="Calibri"/>
          <w:b/>
        </w:rPr>
      </w:pPr>
      <w:r w:rsidRPr="006B391E">
        <w:rPr>
          <w:rFonts w:ascii="Calibri" w:hAnsi="Calibri" w:cs="Calibri"/>
          <w:b/>
        </w:rPr>
        <w:t>Average Class Size</w:t>
      </w: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E97333" w:rsidRPr="006B391E" w14:paraId="79835B8A" w14:textId="77777777" w:rsidTr="006827E5">
        <w:trPr>
          <w:trHeight w:val="118"/>
        </w:trPr>
        <w:tc>
          <w:tcPr>
            <w:tcW w:w="2346" w:type="dxa"/>
            <w:tcBorders>
              <w:bottom w:val="single" w:sz="4" w:space="0" w:color="auto"/>
            </w:tcBorders>
            <w:shd w:val="clear" w:color="auto" w:fill="9FAD9F"/>
          </w:tcPr>
          <w:p w14:paraId="41EAD721" w14:textId="77777777" w:rsidR="00E97333" w:rsidRPr="006B391E" w:rsidRDefault="00E97333" w:rsidP="006827E5">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694BF18A" w14:textId="77777777" w:rsidR="00E97333" w:rsidRPr="006B391E" w:rsidRDefault="00E97333" w:rsidP="006827E5">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217E3232" w14:textId="77777777" w:rsidR="00E97333" w:rsidRPr="006B391E" w:rsidRDefault="00E97333" w:rsidP="006827E5">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015873B2" w14:textId="77777777" w:rsidR="00E97333" w:rsidRPr="006B391E" w:rsidRDefault="00E97333" w:rsidP="006827E5">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395B2ABD" w14:textId="77777777" w:rsidR="00E97333" w:rsidRPr="006B391E" w:rsidRDefault="00E97333" w:rsidP="006827E5">
            <w:pPr>
              <w:pStyle w:val="NoSpacing"/>
              <w:jc w:val="center"/>
              <w:rPr>
                <w:rFonts w:ascii="Calibri" w:hAnsi="Calibri" w:cs="Calibri"/>
                <w:b/>
              </w:rPr>
            </w:pPr>
            <w:r w:rsidRPr="006B391E">
              <w:rPr>
                <w:rFonts w:ascii="Calibri" w:hAnsi="Calibri" w:cs="Calibri"/>
                <w:b/>
              </w:rPr>
              <w:t>Three-Year</w:t>
            </w:r>
          </w:p>
        </w:tc>
      </w:tr>
      <w:tr w:rsidR="00E97333" w:rsidRPr="006B391E" w14:paraId="6721A10B" w14:textId="77777777" w:rsidTr="006827E5">
        <w:trPr>
          <w:trHeight w:val="359"/>
        </w:trPr>
        <w:tc>
          <w:tcPr>
            <w:tcW w:w="2346" w:type="dxa"/>
            <w:shd w:val="clear" w:color="auto" w:fill="9FAD9F"/>
          </w:tcPr>
          <w:p w14:paraId="3F5BC25B" w14:textId="77777777" w:rsidR="00E97333" w:rsidRPr="006B391E" w:rsidRDefault="00E97333" w:rsidP="006827E5">
            <w:pPr>
              <w:pStyle w:val="NoSpacing"/>
              <w:rPr>
                <w:rFonts w:ascii="Calibri" w:hAnsi="Calibri" w:cs="Calibri"/>
                <w:b/>
              </w:rPr>
            </w:pPr>
          </w:p>
        </w:tc>
        <w:tc>
          <w:tcPr>
            <w:tcW w:w="1047" w:type="dxa"/>
            <w:tcBorders>
              <w:bottom w:val="single" w:sz="4" w:space="0" w:color="auto"/>
            </w:tcBorders>
            <w:shd w:val="clear" w:color="auto" w:fill="9FAD9F"/>
          </w:tcPr>
          <w:p w14:paraId="3E3BF566" w14:textId="77777777" w:rsidR="00E97333" w:rsidRPr="006B391E" w:rsidRDefault="00E97333"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1D4229D1" w14:textId="77777777" w:rsidR="00E97333" w:rsidRPr="006B391E" w:rsidRDefault="00E97333" w:rsidP="006827E5">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0E4AEFA6" w14:textId="77777777" w:rsidR="00E97333" w:rsidRPr="006B391E" w:rsidRDefault="00E97333"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6BD87A09" w14:textId="77777777" w:rsidR="00E97333" w:rsidRPr="006B391E" w:rsidRDefault="00E97333" w:rsidP="006827E5">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6ACE9717" w14:textId="77777777" w:rsidR="00E97333" w:rsidRPr="006B391E" w:rsidRDefault="00E97333"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128735E2" w14:textId="77777777" w:rsidR="00E97333" w:rsidRPr="006B391E" w:rsidRDefault="00E97333" w:rsidP="006827E5">
            <w:pPr>
              <w:pStyle w:val="NoSpacing"/>
              <w:jc w:val="center"/>
              <w:rPr>
                <w:rFonts w:ascii="Calibri" w:hAnsi="Calibri" w:cs="Calibri"/>
                <w:b/>
              </w:rPr>
            </w:pPr>
            <w:r w:rsidRPr="006B391E">
              <w:rPr>
                <w:rFonts w:ascii="Calibri" w:hAnsi="Calibri" w:cs="Calibri"/>
                <w:b/>
              </w:rPr>
              <w:t xml:space="preserve">Average </w:t>
            </w:r>
          </w:p>
          <w:p w14:paraId="682AE190" w14:textId="77777777" w:rsidR="00E97333" w:rsidRPr="006B391E" w:rsidRDefault="00E97333" w:rsidP="006827E5">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501C2F92" w14:textId="77777777" w:rsidR="00E97333" w:rsidRPr="006B391E" w:rsidRDefault="00E97333" w:rsidP="006827E5">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6459E135" w14:textId="77777777" w:rsidR="00E97333" w:rsidRPr="006B391E" w:rsidRDefault="00E97333" w:rsidP="006827E5">
            <w:pPr>
              <w:pStyle w:val="NoSpacing"/>
              <w:jc w:val="center"/>
              <w:rPr>
                <w:rFonts w:ascii="Calibri" w:hAnsi="Calibri" w:cs="Calibri"/>
                <w:b/>
              </w:rPr>
            </w:pPr>
            <w:r w:rsidRPr="006B391E">
              <w:rPr>
                <w:rFonts w:ascii="Calibri" w:hAnsi="Calibri" w:cs="Calibri"/>
                <w:b/>
              </w:rPr>
              <w:t>Trend</w:t>
            </w:r>
          </w:p>
        </w:tc>
      </w:tr>
      <w:tr w:rsidR="00E97333" w:rsidRPr="006B391E" w14:paraId="5FE4159D" w14:textId="77777777" w:rsidTr="006827E5">
        <w:trPr>
          <w:trHeight w:val="236"/>
        </w:trPr>
        <w:tc>
          <w:tcPr>
            <w:tcW w:w="2346" w:type="dxa"/>
            <w:tcBorders>
              <w:top w:val="single" w:sz="4" w:space="0" w:color="auto"/>
              <w:bottom w:val="single" w:sz="4" w:space="0" w:color="auto"/>
              <w:right w:val="single" w:sz="4" w:space="0" w:color="auto"/>
            </w:tcBorders>
            <w:shd w:val="clear" w:color="auto" w:fill="9FAD9F"/>
          </w:tcPr>
          <w:p w14:paraId="102C0754" w14:textId="77777777" w:rsidR="00E97333" w:rsidRDefault="00E97333" w:rsidP="006827E5">
            <w:pPr>
              <w:pStyle w:val="NoSpacing"/>
              <w:rPr>
                <w:rFonts w:ascii="Calibri" w:hAnsi="Calibri" w:cs="Calibri"/>
                <w:bCs/>
                <w:color w:val="000000"/>
              </w:rPr>
            </w:pPr>
            <w:r>
              <w:rPr>
                <w:rFonts w:ascii="Calibri" w:hAnsi="Calibri" w:cs="Calibri"/>
                <w:bCs/>
                <w:color w:val="000000"/>
              </w:rPr>
              <w:t>NURS-131</w:t>
            </w:r>
          </w:p>
        </w:tc>
        <w:tc>
          <w:tcPr>
            <w:tcW w:w="1047" w:type="dxa"/>
            <w:tcBorders>
              <w:top w:val="single" w:sz="4" w:space="0" w:color="auto"/>
              <w:left w:val="nil"/>
              <w:bottom w:val="single" w:sz="4" w:space="0" w:color="auto"/>
              <w:right w:val="single" w:sz="4" w:space="0" w:color="auto"/>
            </w:tcBorders>
            <w:shd w:val="clear" w:color="auto" w:fill="auto"/>
            <w:vAlign w:val="bottom"/>
          </w:tcPr>
          <w:p w14:paraId="0421DD50" w14:textId="77777777" w:rsidR="00E97333" w:rsidRDefault="00E97333" w:rsidP="006827E5">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233F798" w14:textId="77777777" w:rsidR="00E97333" w:rsidRDefault="00E97333" w:rsidP="006827E5">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EAE382B" w14:textId="77777777" w:rsidR="00E97333" w:rsidRPr="00585A01" w:rsidRDefault="00E97333"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CAD9B12" w14:textId="77777777" w:rsidR="00E97333" w:rsidRPr="00585A01" w:rsidRDefault="00E97333" w:rsidP="006827E5">
            <w:pPr>
              <w:pStyle w:val="NoSpacing"/>
              <w:ind w:right="288"/>
              <w:jc w:val="right"/>
              <w:rPr>
                <w:rFonts w:ascii="Calibri" w:hAnsi="Calibri" w:cs="Calibri"/>
                <w:bCs/>
              </w:rPr>
            </w:pPr>
            <w:r>
              <w:rPr>
                <w:rFonts w:ascii="Calibri" w:hAnsi="Calibri" w:cs="Calibri"/>
                <w:bCs/>
              </w:rPr>
              <w:t>17.0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B22C605" w14:textId="77777777" w:rsidR="00E97333" w:rsidRPr="00585A01" w:rsidRDefault="00E97333" w:rsidP="006827E5">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013AEC5" w14:textId="77777777" w:rsidR="00E97333" w:rsidRPr="00585A01" w:rsidRDefault="00E97333" w:rsidP="006827E5">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E248644" w14:textId="77777777" w:rsidR="00E97333" w:rsidRPr="00585A01" w:rsidRDefault="00E97333" w:rsidP="006827E5">
            <w:pPr>
              <w:ind w:right="288"/>
              <w:jc w:val="right"/>
              <w:rPr>
                <w:rFonts w:ascii="Calibri" w:hAnsi="Calibri" w:cs="Calibri"/>
                <w:bCs/>
                <w:color w:val="000000"/>
              </w:rPr>
            </w:pPr>
            <w:r>
              <w:rPr>
                <w:rFonts w:ascii="Calibri" w:hAnsi="Calibri" w:cs="Calibri"/>
                <w:bCs/>
                <w:color w:val="000000"/>
              </w:rPr>
              <w:t>17.0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A3FE293" w14:textId="77777777" w:rsidR="00E97333" w:rsidRPr="00585A01" w:rsidRDefault="00E97333" w:rsidP="006827E5">
            <w:pPr>
              <w:ind w:right="181"/>
              <w:jc w:val="right"/>
              <w:rPr>
                <w:rFonts w:ascii="Calibri" w:hAnsi="Calibri" w:cs="Calibri"/>
                <w:bCs/>
                <w:color w:val="000000"/>
              </w:rPr>
            </w:pPr>
            <w:r>
              <w:rPr>
                <w:rFonts w:ascii="Calibri" w:hAnsi="Calibri" w:cs="Calibri"/>
                <w:bCs/>
                <w:color w:val="000000"/>
              </w:rPr>
              <w:t>--</w:t>
            </w:r>
          </w:p>
        </w:tc>
      </w:tr>
      <w:tr w:rsidR="00E97333" w:rsidRPr="006B391E" w14:paraId="7E0B9393" w14:textId="77777777" w:rsidTr="006827E5">
        <w:trPr>
          <w:trHeight w:val="236"/>
        </w:trPr>
        <w:tc>
          <w:tcPr>
            <w:tcW w:w="2346" w:type="dxa"/>
            <w:tcBorders>
              <w:top w:val="single" w:sz="4" w:space="0" w:color="auto"/>
              <w:bottom w:val="single" w:sz="4" w:space="0" w:color="auto"/>
              <w:right w:val="single" w:sz="4" w:space="0" w:color="auto"/>
            </w:tcBorders>
            <w:shd w:val="clear" w:color="auto" w:fill="9FAD9F"/>
          </w:tcPr>
          <w:p w14:paraId="4C1E1DAC" w14:textId="77777777" w:rsidR="00E97333" w:rsidRPr="004713C0" w:rsidRDefault="00E97333" w:rsidP="006827E5">
            <w:pPr>
              <w:pStyle w:val="NoSpacing"/>
              <w:rPr>
                <w:rFonts w:ascii="Calibri" w:hAnsi="Calibri" w:cs="Calibri"/>
                <w:bCs/>
                <w:color w:val="000000"/>
              </w:rPr>
            </w:pPr>
            <w:r>
              <w:rPr>
                <w:rFonts w:ascii="Calibri" w:hAnsi="Calibri" w:cs="Calibri"/>
                <w:bCs/>
                <w:color w:val="000000"/>
              </w:rPr>
              <w:t>NURS-132</w:t>
            </w:r>
          </w:p>
        </w:tc>
        <w:tc>
          <w:tcPr>
            <w:tcW w:w="1047" w:type="dxa"/>
            <w:tcBorders>
              <w:top w:val="single" w:sz="4" w:space="0" w:color="auto"/>
              <w:left w:val="nil"/>
              <w:bottom w:val="single" w:sz="4" w:space="0" w:color="auto"/>
              <w:right w:val="single" w:sz="4" w:space="0" w:color="auto"/>
            </w:tcBorders>
            <w:shd w:val="clear" w:color="auto" w:fill="auto"/>
            <w:vAlign w:val="bottom"/>
          </w:tcPr>
          <w:p w14:paraId="3A653011" w14:textId="77777777" w:rsidR="00E97333" w:rsidRPr="00585A01" w:rsidRDefault="00E97333"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6F1DB2F" w14:textId="77777777" w:rsidR="00E97333" w:rsidRPr="00585A01" w:rsidRDefault="00E97333" w:rsidP="006827E5">
            <w:pPr>
              <w:pStyle w:val="NoSpacing"/>
              <w:ind w:right="288"/>
              <w:jc w:val="right"/>
              <w:rPr>
                <w:rFonts w:ascii="Calibri" w:hAnsi="Calibri" w:cs="Calibri"/>
                <w:bCs/>
              </w:rPr>
            </w:pPr>
            <w:r>
              <w:rPr>
                <w:rFonts w:ascii="Calibri" w:hAnsi="Calibri" w:cs="Calibri"/>
                <w:bCs/>
              </w:rPr>
              <w:t>14.0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7728034" w14:textId="77777777" w:rsidR="00E97333" w:rsidRPr="00585A01" w:rsidRDefault="00E97333" w:rsidP="006827E5">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AD1479" w14:textId="77777777" w:rsidR="00E97333" w:rsidRPr="00585A01" w:rsidRDefault="00E97333" w:rsidP="006827E5">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0F727AB" w14:textId="77777777" w:rsidR="00E97333" w:rsidRPr="00585A01" w:rsidRDefault="00E97333"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4B9B06C" w14:textId="77777777" w:rsidR="00E97333" w:rsidRPr="00585A01" w:rsidRDefault="00E97333" w:rsidP="006827E5">
            <w:pPr>
              <w:pStyle w:val="NoSpacing"/>
              <w:ind w:right="288"/>
              <w:jc w:val="right"/>
              <w:rPr>
                <w:rFonts w:ascii="Calibri" w:hAnsi="Calibri" w:cs="Calibri"/>
                <w:bCs/>
              </w:rPr>
            </w:pPr>
            <w:r>
              <w:rPr>
                <w:rFonts w:ascii="Calibri" w:hAnsi="Calibri" w:cs="Calibri"/>
                <w:bCs/>
              </w:rPr>
              <w:t>16.0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2B20F40" w14:textId="77777777" w:rsidR="00E97333" w:rsidRPr="00585A01" w:rsidRDefault="00E97333" w:rsidP="006827E5">
            <w:pPr>
              <w:ind w:right="288"/>
              <w:jc w:val="right"/>
              <w:rPr>
                <w:rFonts w:ascii="Calibri" w:hAnsi="Calibri" w:cs="Calibri"/>
                <w:bCs/>
                <w:color w:val="000000"/>
              </w:rPr>
            </w:pPr>
            <w:r>
              <w:rPr>
                <w:rFonts w:ascii="Calibri" w:hAnsi="Calibri" w:cs="Calibri"/>
                <w:bCs/>
                <w:color w:val="000000"/>
              </w:rPr>
              <w:t>15.0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3FFF94B" w14:textId="77777777" w:rsidR="00E97333" w:rsidRPr="00585A01" w:rsidRDefault="00E97333" w:rsidP="006827E5">
            <w:pPr>
              <w:ind w:right="181"/>
              <w:jc w:val="right"/>
              <w:rPr>
                <w:rFonts w:ascii="Calibri" w:hAnsi="Calibri" w:cs="Calibri"/>
                <w:bCs/>
                <w:color w:val="000000"/>
              </w:rPr>
            </w:pPr>
            <w:r>
              <w:rPr>
                <w:rFonts w:ascii="Calibri" w:hAnsi="Calibri" w:cs="Calibri"/>
                <w:bCs/>
                <w:color w:val="000000"/>
              </w:rPr>
              <w:t>14.3%</w:t>
            </w:r>
          </w:p>
        </w:tc>
      </w:tr>
      <w:tr w:rsidR="00E97333" w:rsidRPr="006B391E" w14:paraId="6D313211" w14:textId="77777777" w:rsidTr="006827E5">
        <w:trPr>
          <w:trHeight w:val="241"/>
        </w:trPr>
        <w:tc>
          <w:tcPr>
            <w:tcW w:w="2346" w:type="dxa"/>
            <w:tcBorders>
              <w:top w:val="single" w:sz="4" w:space="0" w:color="auto"/>
              <w:bottom w:val="single" w:sz="4" w:space="0" w:color="auto"/>
              <w:right w:val="single" w:sz="4" w:space="0" w:color="auto"/>
            </w:tcBorders>
            <w:shd w:val="clear" w:color="auto" w:fill="9FAD9F"/>
          </w:tcPr>
          <w:p w14:paraId="1D296CBC" w14:textId="77777777" w:rsidR="00E97333" w:rsidRPr="004713C0" w:rsidRDefault="00E97333" w:rsidP="006827E5">
            <w:pPr>
              <w:pStyle w:val="NoSpacing"/>
              <w:rPr>
                <w:rFonts w:ascii="Calibri" w:hAnsi="Calibri" w:cs="Calibri"/>
                <w:bCs/>
                <w:color w:val="000000"/>
              </w:rPr>
            </w:pPr>
            <w:r>
              <w:rPr>
                <w:rFonts w:ascii="Calibri" w:hAnsi="Calibri" w:cs="Calibri"/>
                <w:bCs/>
                <w:color w:val="000000"/>
              </w:rPr>
              <w:t>NURS-233</w:t>
            </w:r>
          </w:p>
        </w:tc>
        <w:tc>
          <w:tcPr>
            <w:tcW w:w="1047" w:type="dxa"/>
            <w:tcBorders>
              <w:top w:val="single" w:sz="4" w:space="0" w:color="auto"/>
              <w:left w:val="nil"/>
              <w:bottom w:val="single" w:sz="4" w:space="0" w:color="auto"/>
              <w:right w:val="single" w:sz="4" w:space="0" w:color="auto"/>
            </w:tcBorders>
            <w:shd w:val="clear" w:color="auto" w:fill="auto"/>
            <w:vAlign w:val="bottom"/>
          </w:tcPr>
          <w:p w14:paraId="593D255D" w14:textId="77777777" w:rsidR="00E97333" w:rsidRPr="00585A01" w:rsidRDefault="00E97333"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9CF3C0D" w14:textId="77777777" w:rsidR="00E97333" w:rsidRPr="00585A01" w:rsidRDefault="00E97333" w:rsidP="006827E5">
            <w:pPr>
              <w:pStyle w:val="NoSpacing"/>
              <w:ind w:right="288"/>
              <w:jc w:val="right"/>
              <w:rPr>
                <w:rFonts w:ascii="Calibri" w:hAnsi="Calibri" w:cs="Calibri"/>
                <w:bCs/>
              </w:rPr>
            </w:pPr>
            <w:r>
              <w:rPr>
                <w:rFonts w:ascii="Calibri" w:hAnsi="Calibri" w:cs="Calibri"/>
                <w:bCs/>
              </w:rPr>
              <w:t>15.0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E3F7B57" w14:textId="77777777" w:rsidR="00E97333" w:rsidRPr="00585A01" w:rsidRDefault="00E97333" w:rsidP="006827E5">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46B906C" w14:textId="77777777" w:rsidR="00E97333" w:rsidRPr="00585A01" w:rsidRDefault="00E97333" w:rsidP="006827E5">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D905494" w14:textId="77777777" w:rsidR="00E97333" w:rsidRPr="00585A01" w:rsidRDefault="00E97333"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5098756" w14:textId="77777777" w:rsidR="00E97333" w:rsidRPr="00585A01" w:rsidRDefault="00E97333" w:rsidP="006827E5">
            <w:pPr>
              <w:pStyle w:val="NoSpacing"/>
              <w:ind w:right="288"/>
              <w:jc w:val="right"/>
              <w:rPr>
                <w:rFonts w:ascii="Calibri" w:hAnsi="Calibri" w:cs="Calibri"/>
                <w:bCs/>
              </w:rPr>
            </w:pPr>
            <w:r>
              <w:rPr>
                <w:rFonts w:ascii="Calibri" w:hAnsi="Calibri" w:cs="Calibri"/>
                <w:bCs/>
              </w:rPr>
              <w:t>15.0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999B25A" w14:textId="77777777" w:rsidR="00E97333" w:rsidRPr="00585A01" w:rsidRDefault="00E97333" w:rsidP="006827E5">
            <w:pPr>
              <w:ind w:right="288"/>
              <w:jc w:val="right"/>
              <w:rPr>
                <w:rFonts w:ascii="Calibri" w:hAnsi="Calibri" w:cs="Calibri"/>
                <w:bCs/>
                <w:color w:val="000000"/>
              </w:rPr>
            </w:pPr>
            <w:r>
              <w:rPr>
                <w:rFonts w:ascii="Calibri" w:hAnsi="Calibri" w:cs="Calibri"/>
                <w:bCs/>
                <w:color w:val="000000"/>
              </w:rPr>
              <w:t>15.0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85C04CF" w14:textId="29364591" w:rsidR="00E97333" w:rsidRPr="00585A01" w:rsidRDefault="00153657" w:rsidP="006827E5">
            <w:pPr>
              <w:ind w:right="181"/>
              <w:jc w:val="right"/>
              <w:rPr>
                <w:rFonts w:ascii="Calibri" w:hAnsi="Calibri" w:cs="Calibri"/>
                <w:bCs/>
                <w:color w:val="000000"/>
              </w:rPr>
            </w:pPr>
            <w:r>
              <w:rPr>
                <w:rFonts w:ascii="Calibri" w:hAnsi="Calibri" w:cs="Calibri"/>
                <w:bCs/>
                <w:color w:val="000000"/>
              </w:rPr>
              <w:t>0%</w:t>
            </w:r>
          </w:p>
        </w:tc>
      </w:tr>
      <w:tr w:rsidR="00E97333" w:rsidRPr="006B391E" w14:paraId="3C19A8D5" w14:textId="77777777" w:rsidTr="006827E5">
        <w:trPr>
          <w:trHeight w:val="118"/>
        </w:trPr>
        <w:tc>
          <w:tcPr>
            <w:tcW w:w="2346" w:type="dxa"/>
            <w:tcBorders>
              <w:top w:val="single" w:sz="4" w:space="0" w:color="auto"/>
              <w:bottom w:val="single" w:sz="4" w:space="0" w:color="auto"/>
              <w:right w:val="single" w:sz="4" w:space="0" w:color="auto"/>
            </w:tcBorders>
            <w:shd w:val="clear" w:color="auto" w:fill="9FAD9F"/>
          </w:tcPr>
          <w:p w14:paraId="135AB136" w14:textId="77777777" w:rsidR="00E97333" w:rsidRPr="0090417F" w:rsidRDefault="00E97333" w:rsidP="006827E5">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194D21FC" w14:textId="77777777" w:rsidR="00E97333" w:rsidRPr="0090417F" w:rsidRDefault="00E97333" w:rsidP="006827E5">
            <w:pPr>
              <w:pStyle w:val="Default"/>
              <w:jc w:val="center"/>
              <w:rPr>
                <w:rFonts w:ascii="Calibri" w:hAnsi="Calibri" w:cs="Calibri"/>
                <w:b/>
                <w:color w:val="auto"/>
                <w:sz w:val="22"/>
                <w:szCs w:val="22"/>
              </w:rPr>
            </w:pPr>
            <w:r>
              <w:rPr>
                <w:rFonts w:ascii="Calibri" w:hAnsi="Calibri" w:cs="Calibri"/>
                <w:b/>
                <w:color w:val="auto"/>
                <w:sz w:val="22"/>
                <w:szCs w:val="22"/>
              </w:rPr>
              <w:t>2</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F1D9152" w14:textId="77777777" w:rsidR="00E97333" w:rsidRPr="0090417F" w:rsidRDefault="00E97333" w:rsidP="006827E5">
            <w:pPr>
              <w:pStyle w:val="Default"/>
              <w:ind w:right="288"/>
              <w:jc w:val="right"/>
              <w:rPr>
                <w:rFonts w:ascii="Calibri" w:hAnsi="Calibri" w:cs="Calibri"/>
                <w:b/>
                <w:color w:val="auto"/>
                <w:sz w:val="22"/>
                <w:szCs w:val="22"/>
              </w:rPr>
            </w:pPr>
            <w:r>
              <w:rPr>
                <w:rFonts w:ascii="Calibri" w:hAnsi="Calibri" w:cs="Calibri"/>
                <w:b/>
                <w:color w:val="auto"/>
                <w:sz w:val="22"/>
                <w:szCs w:val="22"/>
              </w:rPr>
              <w:t>14.5</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6C5CC948" w14:textId="77777777" w:rsidR="00E97333" w:rsidRPr="0090417F" w:rsidRDefault="00E97333" w:rsidP="006827E5">
            <w:pPr>
              <w:pStyle w:val="NoSpacing"/>
              <w:jc w:val="center"/>
              <w:rPr>
                <w:rFonts w:ascii="Calibri" w:hAnsi="Calibri" w:cs="Calibri"/>
                <w:b/>
              </w:rPr>
            </w:pPr>
            <w:r>
              <w:rPr>
                <w:rFonts w:ascii="Calibri" w:hAnsi="Calibri" w:cs="Calibri"/>
                <w:b/>
              </w:rPr>
              <w:t>1</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EA2CED6" w14:textId="77777777" w:rsidR="00E97333" w:rsidRPr="0090417F" w:rsidRDefault="00E97333" w:rsidP="006827E5">
            <w:pPr>
              <w:pStyle w:val="NoSpacing"/>
              <w:ind w:right="288"/>
              <w:jc w:val="right"/>
              <w:rPr>
                <w:rFonts w:ascii="Calibri" w:hAnsi="Calibri" w:cs="Calibri"/>
                <w:b/>
              </w:rPr>
            </w:pPr>
            <w:r>
              <w:rPr>
                <w:rFonts w:ascii="Calibri" w:hAnsi="Calibri" w:cs="Calibri"/>
                <w:b/>
              </w:rPr>
              <w:t>17.0</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6E5AF01" w14:textId="77777777" w:rsidR="00E97333" w:rsidRPr="0090417F" w:rsidRDefault="00E97333" w:rsidP="006827E5">
            <w:pPr>
              <w:pStyle w:val="NoSpacing"/>
              <w:jc w:val="center"/>
              <w:rPr>
                <w:rFonts w:ascii="Calibri" w:hAnsi="Calibri" w:cs="Calibri"/>
                <w:b/>
              </w:rPr>
            </w:pPr>
            <w:r>
              <w:rPr>
                <w:rFonts w:ascii="Calibri" w:hAnsi="Calibri" w:cs="Calibri"/>
                <w:b/>
              </w:rPr>
              <w:t>2</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47762E0" w14:textId="77777777" w:rsidR="00E97333" w:rsidRPr="0090417F" w:rsidRDefault="00E97333" w:rsidP="006827E5">
            <w:pPr>
              <w:pStyle w:val="NoSpacing"/>
              <w:ind w:right="288"/>
              <w:jc w:val="right"/>
              <w:rPr>
                <w:rFonts w:ascii="Calibri" w:hAnsi="Calibri" w:cs="Calibri"/>
                <w:b/>
              </w:rPr>
            </w:pPr>
            <w:r>
              <w:rPr>
                <w:rFonts w:ascii="Calibri" w:hAnsi="Calibri" w:cs="Calibri"/>
                <w:b/>
              </w:rPr>
              <w:t>15.5</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6318F6FA" w14:textId="77777777" w:rsidR="00E97333" w:rsidRPr="0090417F" w:rsidRDefault="00E97333" w:rsidP="006827E5">
            <w:pPr>
              <w:pStyle w:val="NoSpacing"/>
              <w:ind w:right="288"/>
              <w:jc w:val="right"/>
              <w:rPr>
                <w:rFonts w:ascii="Calibri" w:hAnsi="Calibri" w:cs="Calibri"/>
                <w:b/>
              </w:rPr>
            </w:pPr>
            <w:r>
              <w:rPr>
                <w:rFonts w:ascii="Calibri" w:hAnsi="Calibri" w:cs="Calibri"/>
                <w:b/>
              </w:rPr>
              <w:t>15.4</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4FC7B939" w14:textId="77777777" w:rsidR="00E97333" w:rsidRPr="0090417F" w:rsidRDefault="00E97333" w:rsidP="006827E5">
            <w:pPr>
              <w:pStyle w:val="NoSpacing"/>
              <w:ind w:right="173"/>
              <w:jc w:val="right"/>
              <w:rPr>
                <w:rFonts w:ascii="Calibri" w:hAnsi="Calibri" w:cs="Calibri"/>
                <w:b/>
              </w:rPr>
            </w:pPr>
            <w:r>
              <w:rPr>
                <w:rFonts w:ascii="Calibri" w:hAnsi="Calibri" w:cs="Calibri"/>
                <w:b/>
              </w:rPr>
              <w:t>6.9%</w:t>
            </w:r>
          </w:p>
        </w:tc>
      </w:tr>
      <w:tr w:rsidR="00E97333" w:rsidRPr="006B391E" w14:paraId="4BEE1683" w14:textId="77777777" w:rsidTr="006827E5">
        <w:trPr>
          <w:trHeight w:val="236"/>
        </w:trPr>
        <w:tc>
          <w:tcPr>
            <w:tcW w:w="2346" w:type="dxa"/>
            <w:tcBorders>
              <w:top w:val="single" w:sz="4" w:space="0" w:color="auto"/>
            </w:tcBorders>
            <w:shd w:val="clear" w:color="auto" w:fill="9FAD9F"/>
          </w:tcPr>
          <w:p w14:paraId="3F6EC726" w14:textId="77777777" w:rsidR="00E97333" w:rsidRPr="0090417F" w:rsidRDefault="00E97333" w:rsidP="006827E5">
            <w:pPr>
              <w:pStyle w:val="NoSpacing"/>
              <w:rPr>
                <w:rFonts w:ascii="Calibri" w:hAnsi="Calibri" w:cs="Calibri"/>
                <w:b/>
              </w:rPr>
            </w:pPr>
            <w:r w:rsidRPr="0090417F">
              <w:rPr>
                <w:rFonts w:ascii="Calibri" w:hAnsi="Calibri" w:cs="Calibri"/>
                <w:b/>
              </w:rPr>
              <w:t>Institutional Average*</w:t>
            </w:r>
          </w:p>
        </w:tc>
        <w:tc>
          <w:tcPr>
            <w:tcW w:w="1047" w:type="dxa"/>
            <w:tcBorders>
              <w:top w:val="single" w:sz="4" w:space="0" w:color="auto"/>
            </w:tcBorders>
            <w:shd w:val="clear" w:color="auto" w:fill="9FAD9F"/>
            <w:vAlign w:val="center"/>
          </w:tcPr>
          <w:p w14:paraId="17DAD97E" w14:textId="77777777" w:rsidR="00E97333" w:rsidRPr="0090417F" w:rsidRDefault="00E97333" w:rsidP="006827E5">
            <w:pPr>
              <w:ind w:right="288"/>
              <w:jc w:val="right"/>
              <w:rPr>
                <w:rFonts w:ascii="Calibri" w:hAnsi="Calibri" w:cs="Calibri"/>
                <w:b/>
                <w:color w:val="000000"/>
              </w:rPr>
            </w:pPr>
            <w:r>
              <w:rPr>
                <w:rFonts w:ascii="Calibri" w:hAnsi="Calibri" w:cs="Calibri"/>
                <w:b/>
                <w:color w:val="000000"/>
              </w:rPr>
              <w:t>1,332</w:t>
            </w:r>
          </w:p>
        </w:tc>
        <w:tc>
          <w:tcPr>
            <w:tcW w:w="1047" w:type="dxa"/>
            <w:tcBorders>
              <w:top w:val="single" w:sz="4" w:space="0" w:color="auto"/>
            </w:tcBorders>
            <w:shd w:val="clear" w:color="auto" w:fill="9FAD9F"/>
            <w:vAlign w:val="center"/>
          </w:tcPr>
          <w:p w14:paraId="41D684B3" w14:textId="77777777" w:rsidR="00E97333" w:rsidRPr="0090417F" w:rsidRDefault="00E97333" w:rsidP="006827E5">
            <w:pPr>
              <w:ind w:right="288"/>
              <w:jc w:val="right"/>
              <w:rPr>
                <w:rFonts w:ascii="Calibri" w:hAnsi="Calibri" w:cs="Calibri"/>
                <w:b/>
                <w:color w:val="000000"/>
              </w:rPr>
            </w:pPr>
            <w:r>
              <w:rPr>
                <w:rFonts w:ascii="Calibri" w:hAnsi="Calibri" w:cs="Calibri"/>
                <w:b/>
                <w:color w:val="000000"/>
              </w:rPr>
              <w:t>25.1</w:t>
            </w:r>
          </w:p>
        </w:tc>
        <w:tc>
          <w:tcPr>
            <w:tcW w:w="1047" w:type="dxa"/>
            <w:tcBorders>
              <w:top w:val="single" w:sz="4" w:space="0" w:color="auto"/>
            </w:tcBorders>
            <w:shd w:val="clear" w:color="auto" w:fill="9FAD9F"/>
            <w:vAlign w:val="center"/>
          </w:tcPr>
          <w:p w14:paraId="5DAD9D45" w14:textId="77777777" w:rsidR="00E97333" w:rsidRPr="0090417F" w:rsidRDefault="00E97333" w:rsidP="006827E5">
            <w:pPr>
              <w:ind w:right="288"/>
              <w:jc w:val="right"/>
              <w:rPr>
                <w:rFonts w:ascii="Calibri" w:hAnsi="Calibri" w:cs="Calibri"/>
                <w:b/>
                <w:color w:val="000000"/>
              </w:rPr>
            </w:pPr>
            <w:r>
              <w:rPr>
                <w:rFonts w:ascii="Calibri" w:hAnsi="Calibri" w:cs="Calibri"/>
                <w:b/>
                <w:color w:val="000000"/>
              </w:rPr>
              <w:t>1,202</w:t>
            </w:r>
          </w:p>
        </w:tc>
        <w:tc>
          <w:tcPr>
            <w:tcW w:w="1047" w:type="dxa"/>
            <w:tcBorders>
              <w:top w:val="single" w:sz="4" w:space="0" w:color="auto"/>
            </w:tcBorders>
            <w:shd w:val="clear" w:color="auto" w:fill="9FAD9F"/>
            <w:vAlign w:val="center"/>
          </w:tcPr>
          <w:p w14:paraId="68773C87" w14:textId="77777777" w:rsidR="00E97333" w:rsidRPr="0090417F" w:rsidRDefault="00E97333" w:rsidP="006827E5">
            <w:pPr>
              <w:pStyle w:val="NoSpacing"/>
              <w:ind w:right="288"/>
              <w:jc w:val="right"/>
              <w:rPr>
                <w:rFonts w:ascii="Calibri" w:hAnsi="Calibri" w:cs="Calibri"/>
                <w:b/>
              </w:rPr>
            </w:pPr>
            <w:r>
              <w:rPr>
                <w:rFonts w:ascii="Calibri" w:hAnsi="Calibri" w:cs="Calibri"/>
                <w:b/>
              </w:rPr>
              <w:t>25.3</w:t>
            </w:r>
          </w:p>
        </w:tc>
        <w:tc>
          <w:tcPr>
            <w:tcW w:w="1047" w:type="dxa"/>
            <w:tcBorders>
              <w:top w:val="single" w:sz="4" w:space="0" w:color="auto"/>
            </w:tcBorders>
            <w:shd w:val="clear" w:color="auto" w:fill="9FAD9F"/>
            <w:vAlign w:val="center"/>
          </w:tcPr>
          <w:p w14:paraId="4159E66D" w14:textId="77777777" w:rsidR="00E97333" w:rsidRPr="0090417F" w:rsidRDefault="00E97333" w:rsidP="006827E5">
            <w:pPr>
              <w:pStyle w:val="NoSpacing"/>
              <w:jc w:val="center"/>
              <w:rPr>
                <w:rFonts w:ascii="Calibri" w:hAnsi="Calibri" w:cs="Calibri"/>
                <w:b/>
              </w:rPr>
            </w:pPr>
            <w:r>
              <w:rPr>
                <w:rFonts w:ascii="Calibri" w:hAnsi="Calibri" w:cs="Calibri"/>
                <w:b/>
              </w:rPr>
              <w:t>1,111</w:t>
            </w:r>
          </w:p>
        </w:tc>
        <w:tc>
          <w:tcPr>
            <w:tcW w:w="1047" w:type="dxa"/>
            <w:tcBorders>
              <w:top w:val="single" w:sz="4" w:space="0" w:color="auto"/>
            </w:tcBorders>
            <w:shd w:val="clear" w:color="auto" w:fill="9FAD9F"/>
            <w:vAlign w:val="center"/>
          </w:tcPr>
          <w:p w14:paraId="30E9C634" w14:textId="77777777" w:rsidR="00E97333" w:rsidRPr="0090417F" w:rsidRDefault="00E97333" w:rsidP="006827E5">
            <w:pPr>
              <w:pStyle w:val="NoSpacing"/>
              <w:ind w:right="288"/>
              <w:jc w:val="right"/>
              <w:rPr>
                <w:rFonts w:ascii="Calibri" w:hAnsi="Calibri" w:cs="Calibri"/>
                <w:b/>
              </w:rPr>
            </w:pPr>
            <w:r>
              <w:rPr>
                <w:rFonts w:ascii="Calibri" w:hAnsi="Calibri" w:cs="Calibri"/>
                <w:b/>
              </w:rPr>
              <w:t>22.7</w:t>
            </w:r>
          </w:p>
        </w:tc>
        <w:tc>
          <w:tcPr>
            <w:tcW w:w="1047" w:type="dxa"/>
            <w:tcBorders>
              <w:top w:val="single" w:sz="4" w:space="0" w:color="auto"/>
            </w:tcBorders>
            <w:shd w:val="clear" w:color="auto" w:fill="9FAD9F"/>
            <w:vAlign w:val="center"/>
          </w:tcPr>
          <w:p w14:paraId="1365943B" w14:textId="77777777" w:rsidR="00E97333" w:rsidRPr="0090417F" w:rsidRDefault="00E97333" w:rsidP="006827E5">
            <w:pPr>
              <w:pStyle w:val="NoSpacing"/>
              <w:ind w:right="288"/>
              <w:jc w:val="right"/>
              <w:rPr>
                <w:rFonts w:ascii="Calibri" w:hAnsi="Calibri" w:cs="Calibri"/>
                <w:b/>
              </w:rPr>
            </w:pPr>
            <w:r>
              <w:rPr>
                <w:rFonts w:ascii="Calibri" w:hAnsi="Calibri" w:cs="Calibri"/>
                <w:b/>
              </w:rPr>
              <w:t>24.4</w:t>
            </w:r>
          </w:p>
        </w:tc>
        <w:tc>
          <w:tcPr>
            <w:tcW w:w="1051" w:type="dxa"/>
            <w:tcBorders>
              <w:top w:val="single" w:sz="4" w:space="0" w:color="auto"/>
            </w:tcBorders>
            <w:shd w:val="clear" w:color="auto" w:fill="9FAD9F"/>
            <w:vAlign w:val="center"/>
          </w:tcPr>
          <w:p w14:paraId="3AF45F05" w14:textId="77777777" w:rsidR="00E97333" w:rsidRPr="0090417F" w:rsidRDefault="00E97333" w:rsidP="006827E5">
            <w:pPr>
              <w:pStyle w:val="NoSpacing"/>
              <w:ind w:right="173"/>
              <w:jc w:val="right"/>
              <w:rPr>
                <w:rFonts w:ascii="Calibri" w:hAnsi="Calibri" w:cs="Calibri"/>
                <w:b/>
              </w:rPr>
            </w:pPr>
            <w:r>
              <w:rPr>
                <w:rFonts w:ascii="Calibri" w:hAnsi="Calibri" w:cs="Calibri"/>
                <w:b/>
              </w:rPr>
              <w:t>-9.6%</w:t>
            </w:r>
          </w:p>
        </w:tc>
      </w:tr>
      <w:tr w:rsidR="00E97333" w:rsidRPr="006B391E" w14:paraId="63FEC7FC" w14:textId="77777777" w:rsidTr="006827E5">
        <w:trPr>
          <w:trHeight w:val="1082"/>
        </w:trPr>
        <w:tc>
          <w:tcPr>
            <w:tcW w:w="10726" w:type="dxa"/>
            <w:gridSpan w:val="9"/>
            <w:shd w:val="clear" w:color="auto" w:fill="9FAD9F"/>
          </w:tcPr>
          <w:p w14:paraId="07E27550" w14:textId="4FA5067F" w:rsidR="00E97333" w:rsidRDefault="00E97333" w:rsidP="006827E5">
            <w:pPr>
              <w:rPr>
                <w:rFonts w:ascii="Calibri" w:hAnsi="Calibri" w:cs="Calibri"/>
                <w:i/>
                <w:color w:val="000000"/>
              </w:rPr>
            </w:pPr>
            <w:r w:rsidRPr="006B391E">
              <w:rPr>
                <w:rFonts w:ascii="Calibri" w:hAnsi="Calibri" w:cs="Calibri"/>
                <w:i/>
                <w:color w:val="000000"/>
              </w:rPr>
              <w:t xml:space="preserve">Source: SQL </w:t>
            </w:r>
            <w:r w:rsidR="00620BDC">
              <w:rPr>
                <w:rFonts w:ascii="Calibri" w:hAnsi="Calibri" w:cs="Calibri"/>
                <w:i/>
                <w:color w:val="000000"/>
              </w:rPr>
              <w:t>Queries for Spring 2023 Program Review</w:t>
            </w:r>
          </w:p>
          <w:p w14:paraId="15BB29C0" w14:textId="77777777" w:rsidR="00E97333" w:rsidRDefault="00E97333" w:rsidP="006827E5">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483D5A41" w14:textId="77777777" w:rsidR="00E97333" w:rsidRPr="00ED7217" w:rsidRDefault="00E97333" w:rsidP="006827E5">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74BC4F98" w14:textId="77777777" w:rsidR="00E97333" w:rsidRPr="006B391E" w:rsidRDefault="00E97333" w:rsidP="006827E5">
            <w:pPr>
              <w:pStyle w:val="NoSpacing"/>
              <w:jc w:val="center"/>
              <w:rPr>
                <w:rFonts w:ascii="Calibri" w:hAnsi="Calibri" w:cs="Calibri"/>
              </w:rPr>
            </w:pPr>
            <w:r w:rsidRPr="006B391E">
              <w:rPr>
                <w:rFonts w:ascii="Calibri" w:hAnsi="Calibri" w:cs="Calibri"/>
              </w:rPr>
              <w:t>Total # Sections</w:t>
            </w:r>
          </w:p>
          <w:p w14:paraId="77466E34" w14:textId="77777777" w:rsidR="00E97333" w:rsidRPr="00FC7BB6" w:rsidRDefault="00E97333" w:rsidP="006827E5">
            <w:pPr>
              <w:pStyle w:val="NoSpacing"/>
              <w:rPr>
                <w:rFonts w:ascii="Calibri" w:hAnsi="Calibri" w:cs="Calibri"/>
              </w:rPr>
            </w:pPr>
            <w:r w:rsidRPr="006B391E">
              <w:rPr>
                <w:rFonts w:ascii="Calibri" w:hAnsi="Calibri" w:cs="Calibri"/>
              </w:rPr>
              <w:t>It is not the average of the three annual averages.</w:t>
            </w:r>
          </w:p>
        </w:tc>
      </w:tr>
    </w:tbl>
    <w:p w14:paraId="45527CF6" w14:textId="77777777" w:rsidR="0088093D" w:rsidRPr="006B391E" w:rsidRDefault="0088093D" w:rsidP="0088093D">
      <w:pPr>
        <w:pStyle w:val="NoSpacing"/>
        <w:rPr>
          <w:rFonts w:ascii="Calibri" w:eastAsia="Times New Roman" w:hAnsi="Calibri" w:cs="Calibri"/>
          <w:color w:val="000000"/>
        </w:rPr>
      </w:pPr>
    </w:p>
    <w:tbl>
      <w:tblPr>
        <w:tblStyle w:val="TableGrid"/>
        <w:tblW w:w="10705" w:type="dxa"/>
        <w:tblLook w:val="04A0" w:firstRow="1" w:lastRow="0" w:firstColumn="1" w:lastColumn="0" w:noHBand="0" w:noVBand="1"/>
      </w:tblPr>
      <w:tblGrid>
        <w:gridCol w:w="10705"/>
      </w:tblGrid>
      <w:tr w:rsidR="0088093D" w:rsidRPr="006B391E" w14:paraId="3AFA0395" w14:textId="77777777" w:rsidTr="00B655A2">
        <w:tc>
          <w:tcPr>
            <w:tcW w:w="10705" w:type="dxa"/>
          </w:tcPr>
          <w:p w14:paraId="55DC92C4" w14:textId="7B134A5C" w:rsidR="00C91641" w:rsidRPr="006B391E" w:rsidRDefault="0088093D" w:rsidP="00C91641">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C91641">
              <w:rPr>
                <w:rFonts w:ascii="Calibri" w:hAnsi="Calibri" w:cs="Calibri"/>
                <w:i/>
              </w:rPr>
              <w:t xml:space="preserve"> </w:t>
            </w:r>
            <w:r w:rsidR="00C91641" w:rsidRPr="006B391E">
              <w:rPr>
                <w:rFonts w:ascii="Calibri" w:hAnsi="Calibri" w:cs="Calibri"/>
                <w:i/>
              </w:rPr>
              <w:t xml:space="preserve">Over the past three years, the </w:t>
            </w:r>
            <w:r w:rsidR="00C91641">
              <w:rPr>
                <w:rFonts w:ascii="Calibri" w:hAnsi="Calibri" w:cs="Calibri"/>
                <w:i/>
              </w:rPr>
              <w:t>Vocational Nursing</w:t>
            </w:r>
            <w:r w:rsidR="00C91641" w:rsidRPr="006B391E">
              <w:rPr>
                <w:rFonts w:ascii="Calibri" w:hAnsi="Calibri" w:cs="Calibri"/>
                <w:i/>
              </w:rPr>
              <w:t xml:space="preserve"> Progra</w:t>
            </w:r>
            <w:r w:rsidR="00C91641">
              <w:rPr>
                <w:rFonts w:ascii="Calibri" w:hAnsi="Calibri" w:cs="Calibri"/>
                <w:i/>
              </w:rPr>
              <w:t>m has claimed an average of 15.4</w:t>
            </w:r>
            <w:r w:rsidR="00C91641" w:rsidRPr="006B391E">
              <w:rPr>
                <w:rFonts w:ascii="Calibri" w:hAnsi="Calibri" w:cs="Calibri"/>
                <w:i/>
              </w:rPr>
              <w:t xml:space="preserve"> students per section.  The average class size in the program has been </w:t>
            </w:r>
            <w:r w:rsidR="00C91641">
              <w:rPr>
                <w:rFonts w:ascii="Calibri" w:hAnsi="Calibri" w:cs="Calibri"/>
                <w:i/>
              </w:rPr>
              <w:t>lower</w:t>
            </w:r>
            <w:r w:rsidR="00C91641" w:rsidRPr="006B391E">
              <w:rPr>
                <w:rFonts w:ascii="Calibri" w:hAnsi="Calibri" w:cs="Calibri"/>
                <w:i/>
              </w:rPr>
              <w:t xml:space="preserve"> than the average class size of </w:t>
            </w:r>
            <w:r w:rsidR="00C91641">
              <w:rPr>
                <w:rFonts w:ascii="Calibri" w:eastAsia="Calibri" w:hAnsi="Calibri" w:cs="Calibri"/>
                <w:i/>
              </w:rPr>
              <w:t xml:space="preserve">24.4 </w:t>
            </w:r>
            <w:r w:rsidR="00C91641" w:rsidRPr="006B391E">
              <w:rPr>
                <w:rFonts w:ascii="Calibri" w:hAnsi="Calibri" w:cs="Calibri"/>
                <w:i/>
              </w:rPr>
              <w:t xml:space="preserve">students per section across the institution during this period.  Average class size in the program </w:t>
            </w:r>
            <w:r w:rsidR="00C91641">
              <w:rPr>
                <w:rFonts w:ascii="Calibri" w:hAnsi="Calibri" w:cs="Calibri"/>
                <w:i/>
              </w:rPr>
              <w:t>increased by 6.9</w:t>
            </w:r>
            <w:r w:rsidR="00C91641" w:rsidRPr="006B391E">
              <w:rPr>
                <w:rFonts w:ascii="Calibri" w:hAnsi="Calibri" w:cs="Calibri"/>
                <w:i/>
              </w:rPr>
              <w:t xml:space="preserve">% between </w:t>
            </w:r>
            <w:r w:rsidR="00C91641">
              <w:rPr>
                <w:rFonts w:ascii="Calibri" w:eastAsia="Calibri" w:hAnsi="Calibri" w:cs="Calibri"/>
                <w:i/>
                <w:iCs/>
              </w:rPr>
              <w:t>2019-2020 and 2021-2022</w:t>
            </w:r>
            <w:r w:rsidR="00C91641" w:rsidRPr="006B391E">
              <w:rPr>
                <w:rFonts w:ascii="Calibri" w:hAnsi="Calibri" w:cs="Calibri"/>
                <w:i/>
              </w:rPr>
              <w:t xml:space="preserve">.  Average class size at the institutional level </w:t>
            </w:r>
            <w:r w:rsidR="00C91641">
              <w:rPr>
                <w:rFonts w:ascii="Calibri" w:hAnsi="Calibri" w:cs="Calibri"/>
                <w:i/>
              </w:rPr>
              <w:t>decreased by 9.6</w:t>
            </w:r>
            <w:r w:rsidR="00C91641" w:rsidRPr="006B391E">
              <w:rPr>
                <w:rFonts w:ascii="Calibri" w:hAnsi="Calibri" w:cs="Calibri"/>
                <w:i/>
              </w:rPr>
              <w:t>%</w:t>
            </w:r>
            <w:r w:rsidR="00C91641" w:rsidRPr="006B391E">
              <w:rPr>
                <w:rFonts w:ascii="Calibri" w:eastAsia="Calibri" w:hAnsi="Calibri" w:cs="Calibri"/>
                <w:i/>
              </w:rPr>
              <w:t xml:space="preserve"> </w:t>
            </w:r>
            <w:r w:rsidR="00C91641" w:rsidRPr="006B391E">
              <w:rPr>
                <w:rFonts w:ascii="Calibri" w:hAnsi="Calibri" w:cs="Calibri"/>
                <w:i/>
              </w:rPr>
              <w:t xml:space="preserve">over the same period.  </w:t>
            </w:r>
          </w:p>
          <w:p w14:paraId="09F75E8B" w14:textId="77777777" w:rsidR="00C91641" w:rsidRPr="006B391E" w:rsidRDefault="00C91641" w:rsidP="00C91641">
            <w:pPr>
              <w:pStyle w:val="NoSpacing"/>
              <w:rPr>
                <w:rFonts w:ascii="Calibri" w:hAnsi="Calibri" w:cs="Calibri"/>
                <w:i/>
              </w:rPr>
            </w:pPr>
          </w:p>
          <w:p w14:paraId="71F2BF34" w14:textId="77777777" w:rsidR="00C91641" w:rsidRDefault="00C91641" w:rsidP="00C91641">
            <w:pPr>
              <w:rPr>
                <w:rFonts w:ascii="Calibri" w:eastAsia="Calibri" w:hAnsi="Calibri" w:cs="Calibri"/>
                <w:i/>
                <w:iCs/>
              </w:rPr>
            </w:pPr>
            <w:r>
              <w:rPr>
                <w:rFonts w:ascii="Calibri" w:eastAsia="Calibri" w:hAnsi="Calibri" w:cs="Calibri"/>
                <w:i/>
                <w:iCs/>
              </w:rPr>
              <w:t>Average class size in the following courses</w:t>
            </w:r>
            <w:r w:rsidRPr="006B391E">
              <w:rPr>
                <w:rFonts w:ascii="Calibri" w:eastAsia="Calibri" w:hAnsi="Calibri" w:cs="Calibri"/>
                <w:i/>
                <w:iCs/>
              </w:rPr>
              <w:t xml:space="preserve"> changed by m</w:t>
            </w:r>
            <w:r>
              <w:rPr>
                <w:rFonts w:ascii="Calibri" w:eastAsia="Calibri" w:hAnsi="Calibri" w:cs="Calibri"/>
                <w:i/>
                <w:iCs/>
              </w:rPr>
              <w:t>ore than 10% (±10%) between 2019-2020 and 2021-2022:</w:t>
            </w:r>
          </w:p>
          <w:p w14:paraId="089E1D63" w14:textId="77777777" w:rsidR="00C91641" w:rsidRDefault="00C91641" w:rsidP="00C91641">
            <w:pPr>
              <w:rPr>
                <w:rFonts w:ascii="Calibri" w:eastAsia="Calibri" w:hAnsi="Calibri" w:cs="Calibri"/>
                <w:i/>
                <w:iCs/>
              </w:rPr>
            </w:pPr>
          </w:p>
          <w:p w14:paraId="34DA1D3B" w14:textId="77777777" w:rsidR="00C91641" w:rsidRPr="00115B9F" w:rsidRDefault="00C91641" w:rsidP="00C91641">
            <w:pPr>
              <w:rPr>
                <w:rFonts w:ascii="Calibri" w:hAnsi="Calibri" w:cs="Calibri"/>
                <w:i/>
                <w:iCs/>
              </w:rPr>
            </w:pPr>
            <w:r w:rsidRPr="006B391E">
              <w:rPr>
                <w:rFonts w:ascii="Calibri" w:hAnsi="Calibri" w:cs="Calibri"/>
              </w:rPr>
              <w:tab/>
            </w:r>
            <w:r w:rsidRPr="00115B9F">
              <w:rPr>
                <w:rFonts w:ascii="Calibri" w:hAnsi="Calibri" w:cs="Calibri"/>
                <w:i/>
                <w:iCs/>
              </w:rPr>
              <w:t xml:space="preserve">Course with </w:t>
            </w:r>
            <w:r>
              <w:rPr>
                <w:rFonts w:ascii="Calibri" w:hAnsi="Calibri" w:cs="Calibri"/>
                <w:i/>
                <w:iCs/>
              </w:rPr>
              <w:t xml:space="preserve">an </w:t>
            </w:r>
            <w:r w:rsidRPr="00115B9F">
              <w:rPr>
                <w:rFonts w:ascii="Calibri" w:hAnsi="Calibri" w:cs="Calibri"/>
                <w:i/>
                <w:iCs/>
              </w:rPr>
              <w:t xml:space="preserve">increase in average class size: </w:t>
            </w:r>
          </w:p>
          <w:p w14:paraId="0C97EA09" w14:textId="213180D3" w:rsidR="009B0264" w:rsidRPr="0096172C" w:rsidRDefault="00C91641" w:rsidP="00C91641">
            <w:pPr>
              <w:pStyle w:val="ListParagraph"/>
              <w:numPr>
                <w:ilvl w:val="0"/>
                <w:numId w:val="31"/>
              </w:numPr>
              <w:spacing w:after="200" w:line="276" w:lineRule="auto"/>
              <w:ind w:left="1507"/>
              <w:rPr>
                <w:rFonts w:ascii="Calibri" w:hAnsi="Calibri" w:cs="Calibri"/>
                <w:i/>
                <w:iCs/>
              </w:rPr>
            </w:pPr>
            <w:r>
              <w:rPr>
                <w:rFonts w:ascii="Calibri" w:hAnsi="Calibri" w:cs="Calibri"/>
                <w:i/>
                <w:iCs/>
              </w:rPr>
              <w:t>NURS-</w:t>
            </w:r>
            <w:r w:rsidR="0096172C">
              <w:rPr>
                <w:rFonts w:ascii="Calibri" w:hAnsi="Calibri" w:cs="Calibri"/>
                <w:i/>
                <w:iCs/>
              </w:rPr>
              <w:t>132 (14.3%)</w:t>
            </w:r>
          </w:p>
        </w:tc>
      </w:tr>
    </w:tbl>
    <w:p w14:paraId="328C8327" w14:textId="77777777" w:rsidR="00B60BE8" w:rsidRDefault="00B60BE8" w:rsidP="0088093D">
      <w:pPr>
        <w:pStyle w:val="NoSpacing"/>
        <w:outlineLvl w:val="0"/>
        <w:rPr>
          <w:rFonts w:ascii="Calibri" w:hAnsi="Calibri" w:cs="Calibri"/>
          <w:b/>
        </w:rPr>
      </w:pPr>
    </w:p>
    <w:p w14:paraId="4D928221" w14:textId="6F1FD071"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262BD7A7" w14:textId="77777777" w:rsidTr="00C66E4E">
        <w:tc>
          <w:tcPr>
            <w:tcW w:w="10070" w:type="dxa"/>
          </w:tcPr>
          <w:p w14:paraId="08970F1F" w14:textId="3F8C99D7" w:rsidR="0088093D" w:rsidRPr="006B391E" w:rsidRDefault="0088093D" w:rsidP="00C66E4E">
            <w:pPr>
              <w:pStyle w:val="NoSpacing"/>
              <w:rPr>
                <w:rFonts w:ascii="Calibri" w:hAnsi="Calibri" w:cs="Calibri"/>
              </w:rPr>
            </w:pPr>
            <w:r w:rsidRPr="006B391E">
              <w:rPr>
                <w:rFonts w:ascii="Calibri" w:hAnsi="Calibri" w:cs="Calibri"/>
              </w:rPr>
              <w:t xml:space="preserve"> </w:t>
            </w:r>
            <w:r w:rsidR="00051A42">
              <w:rPr>
                <w:rFonts w:ascii="Calibri" w:hAnsi="Calibri" w:cs="Calibri"/>
              </w:rPr>
              <w:t>The VN Program has had difficulty getting applicants – at least those who meet the pre-requisites—thus the low enrollment.  The part time nature of the program we offer allows those who must work or have child or elder care considerations the opportun</w:t>
            </w:r>
            <w:r w:rsidR="0000798F">
              <w:rPr>
                <w:rFonts w:ascii="Calibri" w:hAnsi="Calibri" w:cs="Calibri"/>
              </w:rPr>
              <w:t>i</w:t>
            </w:r>
            <w:r w:rsidR="00051A42">
              <w:rPr>
                <w:rFonts w:ascii="Calibri" w:hAnsi="Calibri" w:cs="Calibri"/>
              </w:rPr>
              <w:t xml:space="preserve">ty to attend </w:t>
            </w:r>
            <w:r w:rsidR="009C4319">
              <w:rPr>
                <w:rFonts w:ascii="Calibri" w:hAnsi="Calibri" w:cs="Calibri"/>
              </w:rPr>
              <w:t>school,</w:t>
            </w:r>
            <w:r w:rsidR="00051A42">
              <w:rPr>
                <w:rFonts w:ascii="Calibri" w:hAnsi="Calibri" w:cs="Calibri"/>
              </w:rPr>
              <w:t xml:space="preserve"> but many prefer the 12 month (fulltime approach) and even pay the private school fees to obtain that</w:t>
            </w:r>
            <w:r w:rsidR="00437921">
              <w:rPr>
                <w:rFonts w:ascii="Calibri" w:hAnsi="Calibri" w:cs="Calibri"/>
              </w:rPr>
              <w:t xml:space="preserve"> opportunity</w:t>
            </w:r>
            <w:r w:rsidR="00051A42">
              <w:rPr>
                <w:rFonts w:ascii="Calibri" w:hAnsi="Calibri" w:cs="Calibri"/>
              </w:rPr>
              <w:t xml:space="preserve">.  Faculty and clinical site constraints are prohibitive of our meeting full time and part time obligations to students while meeting BVNPT requirements as well.  </w:t>
            </w:r>
            <w:r w:rsidR="00DB6A04">
              <w:rPr>
                <w:rFonts w:ascii="Calibri" w:hAnsi="Calibri" w:cs="Calibri"/>
              </w:rPr>
              <w:t xml:space="preserve">An option to consider </w:t>
            </w:r>
            <w:r w:rsidR="00051A42">
              <w:rPr>
                <w:rFonts w:ascii="Calibri" w:hAnsi="Calibri" w:cs="Calibri"/>
              </w:rPr>
              <w:t xml:space="preserve">would include </w:t>
            </w:r>
            <w:proofErr w:type="gramStart"/>
            <w:r w:rsidR="00437921">
              <w:rPr>
                <w:rFonts w:ascii="Calibri" w:hAnsi="Calibri" w:cs="Calibri"/>
              </w:rPr>
              <w:t>creation</w:t>
            </w:r>
            <w:proofErr w:type="gramEnd"/>
            <w:r w:rsidR="00437921">
              <w:rPr>
                <w:rFonts w:ascii="Calibri" w:hAnsi="Calibri" w:cs="Calibri"/>
              </w:rPr>
              <w:t xml:space="preserve"> of </w:t>
            </w:r>
            <w:r w:rsidR="000A747C">
              <w:rPr>
                <w:rFonts w:ascii="Calibri" w:hAnsi="Calibri" w:cs="Calibri"/>
              </w:rPr>
              <w:t xml:space="preserve"> </w:t>
            </w:r>
            <w:r w:rsidR="007B65CF">
              <w:rPr>
                <w:rFonts w:ascii="Calibri" w:hAnsi="Calibri" w:cs="Calibri"/>
              </w:rPr>
              <w:t>“</w:t>
            </w:r>
            <w:r w:rsidR="00051A42">
              <w:rPr>
                <w:rFonts w:ascii="Calibri" w:hAnsi="Calibri" w:cs="Calibri"/>
              </w:rPr>
              <w:t>VN</w:t>
            </w:r>
            <w:r w:rsidR="007B65CF">
              <w:rPr>
                <w:rFonts w:ascii="Calibri" w:hAnsi="Calibri" w:cs="Calibri"/>
              </w:rPr>
              <w:t>/Paramedic-</w:t>
            </w:r>
            <w:r w:rsidR="00051A42">
              <w:rPr>
                <w:rFonts w:ascii="Calibri" w:hAnsi="Calibri" w:cs="Calibri"/>
              </w:rPr>
              <w:t>to</w:t>
            </w:r>
            <w:r w:rsidR="007B65CF">
              <w:rPr>
                <w:rFonts w:ascii="Calibri" w:hAnsi="Calibri" w:cs="Calibri"/>
              </w:rPr>
              <w:t>-</w:t>
            </w:r>
            <w:r w:rsidR="00051A42">
              <w:rPr>
                <w:rFonts w:ascii="Calibri" w:hAnsi="Calibri" w:cs="Calibri"/>
              </w:rPr>
              <w:t>ADN Bridge</w:t>
            </w:r>
            <w:r w:rsidR="00DB6A04">
              <w:rPr>
                <w:rFonts w:ascii="Calibri" w:hAnsi="Calibri" w:cs="Calibri"/>
              </w:rPr>
              <w:t>”</w:t>
            </w:r>
            <w:r w:rsidR="00051A42">
              <w:rPr>
                <w:rFonts w:ascii="Calibri" w:hAnsi="Calibri" w:cs="Calibri"/>
              </w:rPr>
              <w:t xml:space="preserve"> program  </w:t>
            </w:r>
            <w:r w:rsidR="000A747C">
              <w:rPr>
                <w:rFonts w:ascii="Calibri" w:hAnsi="Calibri" w:cs="Calibri"/>
              </w:rPr>
              <w:t>(</w:t>
            </w:r>
            <w:r w:rsidR="00051A42">
              <w:rPr>
                <w:rFonts w:ascii="Calibri" w:hAnsi="Calibri" w:cs="Calibri"/>
              </w:rPr>
              <w:t>as we did many years ago</w:t>
            </w:r>
            <w:r w:rsidR="000A747C">
              <w:rPr>
                <w:rFonts w:ascii="Calibri" w:hAnsi="Calibri" w:cs="Calibri"/>
              </w:rPr>
              <w:t>)</w:t>
            </w:r>
            <w:r w:rsidR="007B65CF">
              <w:rPr>
                <w:rFonts w:ascii="Calibri" w:hAnsi="Calibri" w:cs="Calibri"/>
              </w:rPr>
              <w:t>. T</w:t>
            </w:r>
            <w:r w:rsidR="00051A42">
              <w:rPr>
                <w:rFonts w:ascii="Calibri" w:hAnsi="Calibri" w:cs="Calibri"/>
              </w:rPr>
              <w:t xml:space="preserve">his would give those applying for the ADN program </w:t>
            </w:r>
            <w:r w:rsidR="00DB6A04">
              <w:rPr>
                <w:rFonts w:ascii="Calibri" w:hAnsi="Calibri" w:cs="Calibri"/>
              </w:rPr>
              <w:t>another avenue to get that A</w:t>
            </w:r>
            <w:r w:rsidR="000A747C">
              <w:rPr>
                <w:rFonts w:ascii="Calibri" w:hAnsi="Calibri" w:cs="Calibri"/>
              </w:rPr>
              <w:t>DN</w:t>
            </w:r>
            <w:r w:rsidR="00DB6A04">
              <w:rPr>
                <w:rFonts w:ascii="Calibri" w:hAnsi="Calibri" w:cs="Calibri"/>
              </w:rPr>
              <w:t xml:space="preserve"> and this might then fill the VN program to the 30 seats we have approved from the BNVPT. </w:t>
            </w:r>
          </w:p>
        </w:tc>
      </w:tr>
    </w:tbl>
    <w:p w14:paraId="2160AE89" w14:textId="3C95AC46" w:rsidR="0088093D" w:rsidRPr="006B391E" w:rsidRDefault="0088093D" w:rsidP="00A47DDC">
      <w:pPr>
        <w:pStyle w:val="NoSpacing"/>
        <w:rPr>
          <w:rFonts w:ascii="Calibri" w:hAnsi="Calibri" w:cs="Calibri"/>
          <w:b/>
        </w:rPr>
      </w:pPr>
    </w:p>
    <w:p w14:paraId="023E8074" w14:textId="77777777" w:rsidR="0088093D" w:rsidRPr="006B391E" w:rsidRDefault="0088093D" w:rsidP="00306A92">
      <w:pPr>
        <w:pStyle w:val="NoSpacing"/>
        <w:rPr>
          <w:rFonts w:ascii="Calibri" w:hAnsi="Calibri" w:cs="Calibri"/>
          <w:b/>
        </w:rPr>
      </w:pPr>
    </w:p>
    <w:p w14:paraId="4C7FED1A" w14:textId="3196821E" w:rsidR="0088093D" w:rsidRDefault="0088093D" w:rsidP="0088093D">
      <w:pPr>
        <w:pStyle w:val="ListParagraph"/>
        <w:numPr>
          <w:ilvl w:val="0"/>
          <w:numId w:val="7"/>
        </w:numPr>
        <w:spacing w:after="0" w:line="240" w:lineRule="auto"/>
        <w:rPr>
          <w:rFonts w:ascii="Calibri" w:hAnsi="Calibri" w:cs="Calibri"/>
          <w:b/>
        </w:rPr>
      </w:pPr>
      <w:r w:rsidRPr="006B391E">
        <w:rPr>
          <w:rFonts w:ascii="Calibri" w:hAnsi="Calibri" w:cs="Calibri"/>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BA19EC" w:rsidRPr="006B391E" w14:paraId="276AA188" w14:textId="77777777" w:rsidTr="0068719F">
        <w:tc>
          <w:tcPr>
            <w:tcW w:w="7465" w:type="dxa"/>
            <w:gridSpan w:val="4"/>
            <w:shd w:val="clear" w:color="auto" w:fill="9FAD9F"/>
          </w:tcPr>
          <w:p w14:paraId="338243AA" w14:textId="77777777" w:rsidR="00BA19EC" w:rsidRPr="006B391E" w:rsidRDefault="00BA19EC" w:rsidP="0068719F">
            <w:pPr>
              <w:pStyle w:val="NoSpacing"/>
              <w:jc w:val="center"/>
              <w:rPr>
                <w:rFonts w:ascii="Calibri" w:hAnsi="Calibri" w:cs="Calibri"/>
                <w:b/>
              </w:rPr>
            </w:pPr>
            <w:r w:rsidRPr="006B391E">
              <w:rPr>
                <w:rFonts w:ascii="Calibri" w:hAnsi="Calibri" w:cs="Calibri"/>
                <w:b/>
              </w:rPr>
              <w:t>Fill Rate</w:t>
            </w:r>
          </w:p>
        </w:tc>
      </w:tr>
      <w:tr w:rsidR="00BA19EC" w:rsidRPr="006B391E" w14:paraId="450CA0F8" w14:textId="77777777" w:rsidTr="0068719F">
        <w:tc>
          <w:tcPr>
            <w:tcW w:w="2605" w:type="dxa"/>
            <w:shd w:val="clear" w:color="auto" w:fill="9FAD9F"/>
          </w:tcPr>
          <w:p w14:paraId="40C3B0E7" w14:textId="77777777" w:rsidR="00BA19EC" w:rsidRPr="006B391E" w:rsidRDefault="00BA19EC" w:rsidP="0068719F">
            <w:pPr>
              <w:pStyle w:val="NoSpacing"/>
              <w:rPr>
                <w:rFonts w:ascii="Calibri" w:hAnsi="Calibri" w:cs="Calibri"/>
                <w:b/>
              </w:rPr>
            </w:pPr>
          </w:p>
        </w:tc>
        <w:tc>
          <w:tcPr>
            <w:tcW w:w="1890" w:type="dxa"/>
            <w:shd w:val="clear" w:color="auto" w:fill="9FAD9F"/>
          </w:tcPr>
          <w:p w14:paraId="2E66673C" w14:textId="77777777" w:rsidR="00BA19EC" w:rsidRPr="006B391E" w:rsidRDefault="00BA19EC" w:rsidP="0068719F">
            <w:pPr>
              <w:pStyle w:val="NoSpacing"/>
              <w:jc w:val="center"/>
              <w:rPr>
                <w:rFonts w:ascii="Calibri" w:hAnsi="Calibri" w:cs="Calibri"/>
                <w:b/>
              </w:rPr>
            </w:pPr>
            <w:r w:rsidRPr="006B391E">
              <w:rPr>
                <w:rFonts w:ascii="Calibri" w:hAnsi="Calibri" w:cs="Calibri"/>
                <w:b/>
              </w:rPr>
              <w:t>Enrollments</w:t>
            </w:r>
          </w:p>
        </w:tc>
        <w:tc>
          <w:tcPr>
            <w:tcW w:w="1530" w:type="dxa"/>
            <w:shd w:val="clear" w:color="auto" w:fill="9FAD9F"/>
          </w:tcPr>
          <w:p w14:paraId="2993300E" w14:textId="77777777" w:rsidR="00BA19EC" w:rsidRPr="006B391E" w:rsidRDefault="00BA19EC" w:rsidP="0068719F">
            <w:pPr>
              <w:pStyle w:val="NoSpacing"/>
              <w:jc w:val="center"/>
              <w:rPr>
                <w:rFonts w:ascii="Calibri" w:hAnsi="Calibri" w:cs="Calibri"/>
                <w:b/>
              </w:rPr>
            </w:pPr>
            <w:r w:rsidRPr="006B391E">
              <w:rPr>
                <w:rFonts w:ascii="Calibri" w:hAnsi="Calibri" w:cs="Calibri"/>
                <w:b/>
              </w:rPr>
              <w:t>Capacity</w:t>
            </w:r>
          </w:p>
        </w:tc>
        <w:tc>
          <w:tcPr>
            <w:tcW w:w="1440" w:type="dxa"/>
            <w:shd w:val="clear" w:color="auto" w:fill="9FAD9F"/>
          </w:tcPr>
          <w:p w14:paraId="0EA758F6" w14:textId="77777777" w:rsidR="00BA19EC" w:rsidRPr="006B391E" w:rsidRDefault="00BA19EC" w:rsidP="0068719F">
            <w:pPr>
              <w:pStyle w:val="NoSpacing"/>
              <w:jc w:val="center"/>
              <w:rPr>
                <w:rFonts w:ascii="Calibri" w:hAnsi="Calibri" w:cs="Calibri"/>
                <w:b/>
              </w:rPr>
            </w:pPr>
            <w:r w:rsidRPr="006B391E">
              <w:rPr>
                <w:rFonts w:ascii="Calibri" w:hAnsi="Calibri" w:cs="Calibri"/>
                <w:b/>
              </w:rPr>
              <w:t>Fill Rate</w:t>
            </w:r>
          </w:p>
        </w:tc>
      </w:tr>
      <w:tr w:rsidR="00BA19EC" w:rsidRPr="006B391E" w14:paraId="69E56CD8" w14:textId="77777777" w:rsidTr="0068719F">
        <w:tc>
          <w:tcPr>
            <w:tcW w:w="2605" w:type="dxa"/>
            <w:shd w:val="clear" w:color="auto" w:fill="9FAD9F"/>
          </w:tcPr>
          <w:p w14:paraId="10882E80" w14:textId="77777777" w:rsidR="00BA19EC" w:rsidRPr="006B391E" w:rsidRDefault="00BA19EC" w:rsidP="0068719F">
            <w:pPr>
              <w:pStyle w:val="NoSpacing"/>
              <w:rPr>
                <w:rFonts w:ascii="Calibri" w:hAnsi="Calibri" w:cs="Calibri"/>
                <w:b/>
              </w:rPr>
            </w:pPr>
            <w:r w:rsidRPr="006B391E">
              <w:rPr>
                <w:rFonts w:ascii="Calibri" w:hAnsi="Calibri" w:cs="Calibri"/>
                <w:b/>
              </w:rPr>
              <w:t>2019-2020</w:t>
            </w:r>
          </w:p>
        </w:tc>
        <w:tc>
          <w:tcPr>
            <w:tcW w:w="1890" w:type="dxa"/>
            <w:shd w:val="clear" w:color="auto" w:fill="FFFFFF" w:themeFill="background1"/>
            <w:vAlign w:val="bottom"/>
          </w:tcPr>
          <w:p w14:paraId="536CA743" w14:textId="77777777" w:rsidR="00BA19EC" w:rsidRPr="006B391E" w:rsidRDefault="00BA19EC" w:rsidP="0068719F">
            <w:pPr>
              <w:pStyle w:val="NoSpacing"/>
              <w:jc w:val="center"/>
              <w:rPr>
                <w:rFonts w:ascii="Calibri" w:hAnsi="Calibri" w:cs="Calibri"/>
              </w:rPr>
            </w:pPr>
            <w:r>
              <w:rPr>
                <w:rFonts w:ascii="Calibri" w:hAnsi="Calibri" w:cs="Calibri"/>
              </w:rPr>
              <w:t>29</w:t>
            </w:r>
          </w:p>
        </w:tc>
        <w:tc>
          <w:tcPr>
            <w:tcW w:w="1530" w:type="dxa"/>
            <w:shd w:val="clear" w:color="auto" w:fill="FFFFFF" w:themeFill="background1"/>
            <w:vAlign w:val="bottom"/>
          </w:tcPr>
          <w:p w14:paraId="0A59891D" w14:textId="77777777" w:rsidR="00BA19EC" w:rsidRPr="006B391E" w:rsidRDefault="00BA19EC" w:rsidP="0068719F">
            <w:pPr>
              <w:pStyle w:val="NoSpacing"/>
              <w:jc w:val="center"/>
              <w:rPr>
                <w:rFonts w:ascii="Calibri" w:hAnsi="Calibri" w:cs="Calibri"/>
              </w:rPr>
            </w:pPr>
            <w:r>
              <w:rPr>
                <w:rFonts w:ascii="Calibri" w:hAnsi="Calibri" w:cs="Calibri"/>
              </w:rPr>
              <w:t>60</w:t>
            </w:r>
          </w:p>
        </w:tc>
        <w:tc>
          <w:tcPr>
            <w:tcW w:w="1440" w:type="dxa"/>
            <w:shd w:val="clear" w:color="auto" w:fill="FFFFFF" w:themeFill="background1"/>
            <w:vAlign w:val="bottom"/>
          </w:tcPr>
          <w:p w14:paraId="27EDD3DC" w14:textId="77777777" w:rsidR="00BA19EC" w:rsidRPr="006B391E" w:rsidRDefault="00BA19EC" w:rsidP="0068719F">
            <w:pPr>
              <w:pStyle w:val="NoSpacing"/>
              <w:jc w:val="center"/>
              <w:rPr>
                <w:rFonts w:ascii="Calibri" w:hAnsi="Calibri" w:cs="Calibri"/>
              </w:rPr>
            </w:pPr>
            <w:r>
              <w:rPr>
                <w:rFonts w:ascii="Calibri" w:hAnsi="Calibri" w:cs="Calibri"/>
              </w:rPr>
              <w:t>48.3%</w:t>
            </w:r>
          </w:p>
        </w:tc>
      </w:tr>
      <w:tr w:rsidR="00BA19EC" w:rsidRPr="006B391E" w14:paraId="0B826769" w14:textId="77777777" w:rsidTr="0068719F">
        <w:tc>
          <w:tcPr>
            <w:tcW w:w="2605" w:type="dxa"/>
            <w:shd w:val="clear" w:color="auto" w:fill="9FAD9F"/>
          </w:tcPr>
          <w:p w14:paraId="218D9714" w14:textId="77777777" w:rsidR="00BA19EC" w:rsidRPr="006B391E" w:rsidRDefault="00BA19EC" w:rsidP="0068719F">
            <w:pPr>
              <w:pStyle w:val="NoSpacing"/>
              <w:rPr>
                <w:rFonts w:ascii="Calibri" w:hAnsi="Calibri" w:cs="Calibri"/>
                <w:b/>
              </w:rPr>
            </w:pPr>
            <w:r w:rsidRPr="006B391E">
              <w:rPr>
                <w:rFonts w:ascii="Calibri" w:hAnsi="Calibri" w:cs="Calibri"/>
                <w:b/>
              </w:rPr>
              <w:t>2020-2021</w:t>
            </w:r>
          </w:p>
        </w:tc>
        <w:tc>
          <w:tcPr>
            <w:tcW w:w="1890" w:type="dxa"/>
            <w:shd w:val="clear" w:color="auto" w:fill="FFFFFF" w:themeFill="background1"/>
          </w:tcPr>
          <w:p w14:paraId="4FE9905D" w14:textId="77777777" w:rsidR="00BA19EC" w:rsidRPr="006B391E" w:rsidRDefault="00BA19EC" w:rsidP="0068719F">
            <w:pPr>
              <w:pStyle w:val="NoSpacing"/>
              <w:jc w:val="center"/>
              <w:rPr>
                <w:rFonts w:ascii="Calibri" w:hAnsi="Calibri" w:cs="Calibri"/>
              </w:rPr>
            </w:pPr>
            <w:r>
              <w:rPr>
                <w:rFonts w:ascii="Calibri" w:hAnsi="Calibri" w:cs="Calibri"/>
              </w:rPr>
              <w:t>17</w:t>
            </w:r>
          </w:p>
        </w:tc>
        <w:tc>
          <w:tcPr>
            <w:tcW w:w="1530" w:type="dxa"/>
            <w:shd w:val="clear" w:color="auto" w:fill="FFFFFF" w:themeFill="background1"/>
          </w:tcPr>
          <w:p w14:paraId="4E541F2B" w14:textId="77777777" w:rsidR="00BA19EC" w:rsidRPr="006B391E" w:rsidRDefault="00BA19EC" w:rsidP="0068719F">
            <w:pPr>
              <w:pStyle w:val="NoSpacing"/>
              <w:jc w:val="center"/>
              <w:rPr>
                <w:rFonts w:ascii="Calibri" w:hAnsi="Calibri" w:cs="Calibri"/>
              </w:rPr>
            </w:pPr>
            <w:r>
              <w:rPr>
                <w:rFonts w:ascii="Calibri" w:hAnsi="Calibri" w:cs="Calibri"/>
              </w:rPr>
              <w:t>25</w:t>
            </w:r>
          </w:p>
        </w:tc>
        <w:tc>
          <w:tcPr>
            <w:tcW w:w="1440" w:type="dxa"/>
            <w:shd w:val="clear" w:color="auto" w:fill="FFFFFF" w:themeFill="background1"/>
          </w:tcPr>
          <w:p w14:paraId="0C3C973B" w14:textId="77777777" w:rsidR="00BA19EC" w:rsidRPr="006B391E" w:rsidRDefault="00BA19EC" w:rsidP="0068719F">
            <w:pPr>
              <w:pStyle w:val="NoSpacing"/>
              <w:jc w:val="center"/>
              <w:rPr>
                <w:rFonts w:ascii="Calibri" w:hAnsi="Calibri" w:cs="Calibri"/>
              </w:rPr>
            </w:pPr>
            <w:r>
              <w:rPr>
                <w:rFonts w:ascii="Calibri" w:hAnsi="Calibri" w:cs="Calibri"/>
              </w:rPr>
              <w:t>68.0%</w:t>
            </w:r>
          </w:p>
        </w:tc>
      </w:tr>
      <w:tr w:rsidR="00BA19EC" w:rsidRPr="006B391E" w14:paraId="5D46A3D7" w14:textId="77777777" w:rsidTr="0068719F">
        <w:tc>
          <w:tcPr>
            <w:tcW w:w="2605" w:type="dxa"/>
            <w:shd w:val="clear" w:color="auto" w:fill="9FAD9F"/>
          </w:tcPr>
          <w:p w14:paraId="24C5EABB" w14:textId="77777777" w:rsidR="00BA19EC" w:rsidRPr="006B391E" w:rsidRDefault="00BA19EC" w:rsidP="0068719F">
            <w:pPr>
              <w:pStyle w:val="NoSpacing"/>
              <w:rPr>
                <w:rFonts w:ascii="Calibri" w:hAnsi="Calibri" w:cs="Calibri"/>
                <w:b/>
              </w:rPr>
            </w:pPr>
            <w:r w:rsidRPr="006B391E">
              <w:rPr>
                <w:rFonts w:ascii="Calibri" w:hAnsi="Calibri" w:cs="Calibri"/>
                <w:b/>
              </w:rPr>
              <w:t>2021-2022</w:t>
            </w:r>
          </w:p>
        </w:tc>
        <w:tc>
          <w:tcPr>
            <w:tcW w:w="1890" w:type="dxa"/>
            <w:shd w:val="clear" w:color="auto" w:fill="FFFFFF" w:themeFill="background1"/>
          </w:tcPr>
          <w:p w14:paraId="57CADBA1" w14:textId="77777777" w:rsidR="00BA19EC" w:rsidRPr="006B391E" w:rsidRDefault="00BA19EC" w:rsidP="0068719F">
            <w:pPr>
              <w:pStyle w:val="NoSpacing"/>
              <w:jc w:val="center"/>
              <w:rPr>
                <w:rFonts w:ascii="Calibri" w:hAnsi="Calibri" w:cs="Calibri"/>
              </w:rPr>
            </w:pPr>
            <w:r>
              <w:rPr>
                <w:rFonts w:ascii="Calibri" w:hAnsi="Calibri" w:cs="Calibri"/>
              </w:rPr>
              <w:t>31</w:t>
            </w:r>
          </w:p>
        </w:tc>
        <w:tc>
          <w:tcPr>
            <w:tcW w:w="1530" w:type="dxa"/>
            <w:shd w:val="clear" w:color="auto" w:fill="FFFFFF" w:themeFill="background1"/>
          </w:tcPr>
          <w:p w14:paraId="1C588535" w14:textId="77777777" w:rsidR="00BA19EC" w:rsidRPr="006B391E" w:rsidRDefault="00BA19EC" w:rsidP="0068719F">
            <w:pPr>
              <w:pStyle w:val="NoSpacing"/>
              <w:jc w:val="center"/>
              <w:rPr>
                <w:rFonts w:ascii="Calibri" w:hAnsi="Calibri" w:cs="Calibri"/>
              </w:rPr>
            </w:pPr>
            <w:r>
              <w:rPr>
                <w:rFonts w:ascii="Calibri" w:hAnsi="Calibri" w:cs="Calibri"/>
              </w:rPr>
              <w:t>60</w:t>
            </w:r>
          </w:p>
        </w:tc>
        <w:tc>
          <w:tcPr>
            <w:tcW w:w="1440" w:type="dxa"/>
            <w:shd w:val="clear" w:color="auto" w:fill="FFFFFF" w:themeFill="background1"/>
          </w:tcPr>
          <w:p w14:paraId="0AFB144E" w14:textId="77777777" w:rsidR="00BA19EC" w:rsidRPr="006B391E" w:rsidRDefault="00BA19EC" w:rsidP="0068719F">
            <w:pPr>
              <w:pStyle w:val="NoSpacing"/>
              <w:jc w:val="center"/>
              <w:rPr>
                <w:rFonts w:ascii="Calibri" w:hAnsi="Calibri" w:cs="Calibri"/>
              </w:rPr>
            </w:pPr>
            <w:r>
              <w:rPr>
                <w:rFonts w:ascii="Calibri" w:hAnsi="Calibri" w:cs="Calibri"/>
              </w:rPr>
              <w:t>51.7%</w:t>
            </w:r>
          </w:p>
        </w:tc>
      </w:tr>
      <w:tr w:rsidR="00BA19EC" w:rsidRPr="006B391E" w14:paraId="7D363686" w14:textId="77777777" w:rsidTr="0068719F">
        <w:tc>
          <w:tcPr>
            <w:tcW w:w="2605" w:type="dxa"/>
            <w:shd w:val="clear" w:color="auto" w:fill="9FAD9F"/>
          </w:tcPr>
          <w:p w14:paraId="7A084F16" w14:textId="77777777" w:rsidR="00BA19EC" w:rsidRPr="006B391E" w:rsidRDefault="00BA19EC" w:rsidP="0068719F">
            <w:pPr>
              <w:pStyle w:val="NoSpacing"/>
              <w:rPr>
                <w:rFonts w:ascii="Calibri" w:hAnsi="Calibri" w:cs="Calibri"/>
                <w:b/>
              </w:rPr>
            </w:pPr>
            <w:r w:rsidRPr="006B391E">
              <w:rPr>
                <w:rFonts w:ascii="Calibri" w:hAnsi="Calibri" w:cs="Calibri"/>
                <w:b/>
              </w:rPr>
              <w:t>Three-Year Program Total</w:t>
            </w:r>
          </w:p>
        </w:tc>
        <w:tc>
          <w:tcPr>
            <w:tcW w:w="1890" w:type="dxa"/>
            <w:shd w:val="clear" w:color="auto" w:fill="9FAD9F"/>
          </w:tcPr>
          <w:p w14:paraId="2BCEF2FC" w14:textId="77777777" w:rsidR="00BA19EC" w:rsidRPr="007A0A86" w:rsidRDefault="00BA19EC" w:rsidP="0068719F">
            <w:pPr>
              <w:pStyle w:val="NoSpacing"/>
              <w:jc w:val="center"/>
              <w:rPr>
                <w:rFonts w:ascii="Calibri" w:hAnsi="Calibri" w:cs="Calibri"/>
                <w:b/>
                <w:bCs/>
              </w:rPr>
            </w:pPr>
            <w:r w:rsidRPr="007A0A86">
              <w:rPr>
                <w:rFonts w:ascii="Calibri" w:hAnsi="Calibri" w:cs="Calibri"/>
                <w:b/>
                <w:bCs/>
              </w:rPr>
              <w:t>77</w:t>
            </w:r>
          </w:p>
        </w:tc>
        <w:tc>
          <w:tcPr>
            <w:tcW w:w="1530" w:type="dxa"/>
            <w:shd w:val="clear" w:color="auto" w:fill="9FAD9F"/>
          </w:tcPr>
          <w:p w14:paraId="3D4C67EB" w14:textId="77777777" w:rsidR="00BA19EC" w:rsidRPr="007A0A86" w:rsidRDefault="00BA19EC" w:rsidP="0068719F">
            <w:pPr>
              <w:pStyle w:val="NoSpacing"/>
              <w:jc w:val="center"/>
              <w:rPr>
                <w:rFonts w:ascii="Calibri" w:hAnsi="Calibri" w:cs="Calibri"/>
                <w:b/>
                <w:bCs/>
              </w:rPr>
            </w:pPr>
            <w:r w:rsidRPr="007A0A86">
              <w:rPr>
                <w:rFonts w:ascii="Calibri" w:hAnsi="Calibri" w:cs="Calibri"/>
                <w:b/>
                <w:bCs/>
              </w:rPr>
              <w:t>145</w:t>
            </w:r>
          </w:p>
        </w:tc>
        <w:tc>
          <w:tcPr>
            <w:tcW w:w="1440" w:type="dxa"/>
            <w:shd w:val="clear" w:color="auto" w:fill="9FAD9F"/>
          </w:tcPr>
          <w:p w14:paraId="373B68F4" w14:textId="77777777" w:rsidR="00BA19EC" w:rsidRPr="007A0A86" w:rsidRDefault="00BA19EC" w:rsidP="0068719F">
            <w:pPr>
              <w:pStyle w:val="NoSpacing"/>
              <w:jc w:val="center"/>
              <w:rPr>
                <w:rFonts w:ascii="Calibri" w:hAnsi="Calibri" w:cs="Calibri"/>
                <w:b/>
                <w:bCs/>
              </w:rPr>
            </w:pPr>
            <w:r w:rsidRPr="007A0A86">
              <w:rPr>
                <w:rFonts w:ascii="Calibri" w:hAnsi="Calibri" w:cs="Calibri"/>
                <w:b/>
                <w:bCs/>
              </w:rPr>
              <w:t>53.1%</w:t>
            </w:r>
          </w:p>
        </w:tc>
      </w:tr>
      <w:tr w:rsidR="00BA19EC" w:rsidRPr="006B391E" w14:paraId="7C46548A" w14:textId="77777777" w:rsidTr="0068719F">
        <w:tc>
          <w:tcPr>
            <w:tcW w:w="7465" w:type="dxa"/>
            <w:gridSpan w:val="4"/>
            <w:shd w:val="clear" w:color="auto" w:fill="9FAD9F"/>
          </w:tcPr>
          <w:p w14:paraId="23D6A360" w14:textId="77777777" w:rsidR="00BA19EC" w:rsidRPr="006B391E" w:rsidRDefault="00BA19EC" w:rsidP="0068719F">
            <w:pPr>
              <w:pStyle w:val="NoSpacing"/>
              <w:jc w:val="center"/>
              <w:rPr>
                <w:rFonts w:ascii="Calibri" w:hAnsi="Calibri" w:cs="Calibri"/>
              </w:rPr>
            </w:pPr>
            <w:r w:rsidRPr="006B391E">
              <w:rPr>
                <w:rFonts w:ascii="Calibri" w:hAnsi="Calibri" w:cs="Calibri"/>
                <w:b/>
              </w:rPr>
              <w:t>Productivity</w:t>
            </w:r>
          </w:p>
        </w:tc>
      </w:tr>
      <w:tr w:rsidR="00BA19EC" w:rsidRPr="006B391E" w14:paraId="255D60C0" w14:textId="77777777" w:rsidTr="0068719F">
        <w:tc>
          <w:tcPr>
            <w:tcW w:w="2605" w:type="dxa"/>
            <w:tcBorders>
              <w:bottom w:val="single" w:sz="4" w:space="0" w:color="auto"/>
            </w:tcBorders>
            <w:shd w:val="clear" w:color="auto" w:fill="9FAD9F"/>
          </w:tcPr>
          <w:p w14:paraId="31263AF4" w14:textId="77777777" w:rsidR="00BA19EC" w:rsidRPr="006B391E" w:rsidRDefault="00BA19EC" w:rsidP="0068719F">
            <w:pPr>
              <w:pStyle w:val="NoSpacing"/>
              <w:rPr>
                <w:rFonts w:ascii="Calibri" w:hAnsi="Calibri" w:cs="Calibri"/>
                <w:b/>
              </w:rPr>
            </w:pPr>
          </w:p>
        </w:tc>
        <w:tc>
          <w:tcPr>
            <w:tcW w:w="1890" w:type="dxa"/>
            <w:tcBorders>
              <w:bottom w:val="single" w:sz="4" w:space="0" w:color="auto"/>
            </w:tcBorders>
            <w:shd w:val="clear" w:color="auto" w:fill="9FAD9F"/>
          </w:tcPr>
          <w:p w14:paraId="22B07032" w14:textId="77777777" w:rsidR="00BA19EC" w:rsidRPr="006B391E" w:rsidRDefault="00BA19EC" w:rsidP="0068719F">
            <w:pPr>
              <w:pStyle w:val="NoSpacing"/>
              <w:jc w:val="center"/>
              <w:rPr>
                <w:rFonts w:ascii="Calibri" w:hAnsi="Calibri" w:cs="Calibri"/>
              </w:rPr>
            </w:pPr>
            <w:r w:rsidRPr="006B391E">
              <w:rPr>
                <w:rFonts w:ascii="Calibri" w:hAnsi="Calibri" w:cs="Calibri"/>
                <w:b/>
              </w:rPr>
              <w:t>FTES</w:t>
            </w:r>
          </w:p>
        </w:tc>
        <w:tc>
          <w:tcPr>
            <w:tcW w:w="1530" w:type="dxa"/>
            <w:tcBorders>
              <w:bottom w:val="single" w:sz="4" w:space="0" w:color="auto"/>
            </w:tcBorders>
            <w:shd w:val="clear" w:color="auto" w:fill="9FAD9F"/>
          </w:tcPr>
          <w:p w14:paraId="65CCE190" w14:textId="77777777" w:rsidR="00BA19EC" w:rsidRPr="006B391E" w:rsidRDefault="00BA19EC" w:rsidP="0068719F">
            <w:pPr>
              <w:pStyle w:val="NoSpacing"/>
              <w:jc w:val="center"/>
              <w:rPr>
                <w:rFonts w:ascii="Calibri" w:hAnsi="Calibri" w:cs="Calibri"/>
              </w:rPr>
            </w:pPr>
            <w:r w:rsidRPr="006B391E">
              <w:rPr>
                <w:rFonts w:ascii="Calibri" w:hAnsi="Calibri" w:cs="Calibri"/>
                <w:b/>
              </w:rPr>
              <w:t>FTEF</w:t>
            </w:r>
          </w:p>
        </w:tc>
        <w:tc>
          <w:tcPr>
            <w:tcW w:w="1440" w:type="dxa"/>
            <w:tcBorders>
              <w:bottom w:val="single" w:sz="4" w:space="0" w:color="auto"/>
            </w:tcBorders>
            <w:shd w:val="clear" w:color="auto" w:fill="9FAD9F"/>
          </w:tcPr>
          <w:p w14:paraId="7FF64260" w14:textId="77777777" w:rsidR="00BA19EC" w:rsidRPr="006B391E" w:rsidRDefault="00BA19EC" w:rsidP="0068719F">
            <w:pPr>
              <w:pStyle w:val="NoSpacing"/>
              <w:jc w:val="center"/>
              <w:rPr>
                <w:rFonts w:ascii="Calibri" w:hAnsi="Calibri" w:cs="Calibri"/>
              </w:rPr>
            </w:pPr>
            <w:r w:rsidRPr="006B391E">
              <w:rPr>
                <w:rFonts w:ascii="Calibri" w:hAnsi="Calibri" w:cs="Calibri"/>
                <w:b/>
              </w:rPr>
              <w:t>Productivity</w:t>
            </w:r>
          </w:p>
        </w:tc>
      </w:tr>
      <w:tr w:rsidR="00BA19EC" w:rsidRPr="006B391E" w14:paraId="38509EF0" w14:textId="77777777" w:rsidTr="0068719F">
        <w:tc>
          <w:tcPr>
            <w:tcW w:w="2605" w:type="dxa"/>
            <w:tcBorders>
              <w:top w:val="single" w:sz="4" w:space="0" w:color="auto"/>
              <w:bottom w:val="single" w:sz="4" w:space="0" w:color="auto"/>
              <w:right w:val="single" w:sz="4" w:space="0" w:color="auto"/>
            </w:tcBorders>
            <w:shd w:val="clear" w:color="auto" w:fill="9FAD9F"/>
          </w:tcPr>
          <w:p w14:paraId="0A55739B" w14:textId="77777777" w:rsidR="00BA19EC" w:rsidRPr="006B391E" w:rsidRDefault="00BA19EC" w:rsidP="0068719F">
            <w:pPr>
              <w:pStyle w:val="NoSpacing"/>
              <w:rPr>
                <w:rFonts w:ascii="Calibri" w:hAnsi="Calibri" w:cs="Calibri"/>
                <w:b/>
              </w:rPr>
            </w:pPr>
            <w:r w:rsidRPr="006B391E">
              <w:rPr>
                <w:rFonts w:ascii="Calibri" w:hAnsi="Calibri" w:cs="Calibri"/>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B40AA39" w14:textId="77777777" w:rsidR="00BA19EC" w:rsidRPr="006B391E" w:rsidRDefault="00BA19EC" w:rsidP="0068719F">
            <w:pPr>
              <w:pStyle w:val="NoSpacing"/>
              <w:ind w:right="504"/>
              <w:jc w:val="right"/>
              <w:rPr>
                <w:rFonts w:ascii="Calibri" w:hAnsi="Calibri" w:cs="Calibri"/>
              </w:rPr>
            </w:pPr>
            <w:r>
              <w:rPr>
                <w:rFonts w:ascii="Calibri" w:hAnsi="Calibri" w:cs="Calibri"/>
              </w:rPr>
              <w:t>27.5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ACF06ED" w14:textId="77777777" w:rsidR="00BA19EC" w:rsidRPr="006B391E" w:rsidRDefault="00BA19EC" w:rsidP="0068719F">
            <w:pPr>
              <w:pStyle w:val="NoSpacing"/>
              <w:ind w:right="432"/>
              <w:jc w:val="right"/>
              <w:rPr>
                <w:rFonts w:ascii="Calibri" w:hAnsi="Calibri" w:cs="Calibri"/>
              </w:rPr>
            </w:pPr>
            <w:r>
              <w:rPr>
                <w:rFonts w:ascii="Calibri" w:hAnsi="Calibri" w:cs="Calibri"/>
              </w:rPr>
              <w:t>5.7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349911C" w14:textId="77777777" w:rsidR="00BA19EC" w:rsidRPr="006B391E" w:rsidRDefault="00BA19EC" w:rsidP="0068719F">
            <w:pPr>
              <w:pStyle w:val="NoSpacing"/>
              <w:ind w:right="432"/>
              <w:jc w:val="right"/>
              <w:rPr>
                <w:rFonts w:ascii="Calibri" w:hAnsi="Calibri" w:cs="Calibri"/>
              </w:rPr>
            </w:pPr>
            <w:r>
              <w:rPr>
                <w:rFonts w:ascii="Calibri" w:hAnsi="Calibri" w:cs="Calibri"/>
              </w:rPr>
              <w:t>4.8</w:t>
            </w:r>
          </w:p>
        </w:tc>
      </w:tr>
      <w:tr w:rsidR="00BA19EC" w:rsidRPr="006B391E" w14:paraId="5480AB97" w14:textId="77777777" w:rsidTr="0068719F">
        <w:tc>
          <w:tcPr>
            <w:tcW w:w="2605" w:type="dxa"/>
            <w:tcBorders>
              <w:top w:val="single" w:sz="4" w:space="0" w:color="auto"/>
              <w:bottom w:val="single" w:sz="4" w:space="0" w:color="auto"/>
              <w:right w:val="single" w:sz="4" w:space="0" w:color="auto"/>
            </w:tcBorders>
            <w:shd w:val="clear" w:color="auto" w:fill="9FAD9F"/>
          </w:tcPr>
          <w:p w14:paraId="07EE26C6" w14:textId="77777777" w:rsidR="00BA19EC" w:rsidRPr="006B391E" w:rsidRDefault="00BA19EC" w:rsidP="0068719F">
            <w:pPr>
              <w:pStyle w:val="NoSpacing"/>
              <w:rPr>
                <w:rFonts w:ascii="Calibri" w:hAnsi="Calibri" w:cs="Calibri"/>
                <w:b/>
              </w:rPr>
            </w:pPr>
            <w:r w:rsidRPr="006B391E">
              <w:rPr>
                <w:rFonts w:ascii="Calibri" w:hAnsi="Calibri" w:cs="Calibri"/>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6522C48" w14:textId="77777777" w:rsidR="00BA19EC" w:rsidRPr="006B391E" w:rsidRDefault="00BA19EC" w:rsidP="0068719F">
            <w:pPr>
              <w:pStyle w:val="NoSpacing"/>
              <w:ind w:right="504"/>
              <w:jc w:val="right"/>
              <w:rPr>
                <w:rFonts w:ascii="Calibri" w:hAnsi="Calibri" w:cs="Calibri"/>
              </w:rPr>
            </w:pPr>
            <w:r>
              <w:rPr>
                <w:rFonts w:ascii="Calibri" w:hAnsi="Calibri" w:cs="Calibri"/>
              </w:rPr>
              <w:t>13.9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979A265" w14:textId="77777777" w:rsidR="00BA19EC" w:rsidRPr="006B391E" w:rsidRDefault="00BA19EC" w:rsidP="0068719F">
            <w:pPr>
              <w:pStyle w:val="NoSpacing"/>
              <w:ind w:right="432"/>
              <w:jc w:val="right"/>
              <w:rPr>
                <w:rFonts w:ascii="Calibri" w:hAnsi="Calibri" w:cs="Calibri"/>
              </w:rPr>
            </w:pPr>
            <w:r>
              <w:rPr>
                <w:rFonts w:ascii="Calibri" w:hAnsi="Calibri" w:cs="Calibri"/>
              </w:rPr>
              <w:t>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A57C72C" w14:textId="77777777" w:rsidR="00BA19EC" w:rsidRPr="006B391E" w:rsidRDefault="00BA19EC" w:rsidP="0068719F">
            <w:pPr>
              <w:pStyle w:val="NoSpacing"/>
              <w:ind w:right="432"/>
              <w:jc w:val="right"/>
              <w:rPr>
                <w:rFonts w:ascii="Calibri" w:hAnsi="Calibri" w:cs="Calibri"/>
              </w:rPr>
            </w:pPr>
            <w:r>
              <w:rPr>
                <w:rFonts w:ascii="Calibri" w:hAnsi="Calibri" w:cs="Calibri"/>
              </w:rPr>
              <w:t>7.7</w:t>
            </w:r>
          </w:p>
        </w:tc>
      </w:tr>
      <w:tr w:rsidR="00BA19EC" w:rsidRPr="006B391E" w14:paraId="01BF9BDE" w14:textId="77777777" w:rsidTr="0068719F">
        <w:tc>
          <w:tcPr>
            <w:tcW w:w="2605" w:type="dxa"/>
            <w:tcBorders>
              <w:top w:val="single" w:sz="4" w:space="0" w:color="auto"/>
              <w:bottom w:val="single" w:sz="4" w:space="0" w:color="auto"/>
              <w:right w:val="single" w:sz="4" w:space="0" w:color="auto"/>
            </w:tcBorders>
            <w:shd w:val="clear" w:color="auto" w:fill="9FAD9F"/>
          </w:tcPr>
          <w:p w14:paraId="67439A11" w14:textId="77777777" w:rsidR="00BA19EC" w:rsidRPr="006B391E" w:rsidRDefault="00BA19EC" w:rsidP="0068719F">
            <w:pPr>
              <w:pStyle w:val="NoSpacing"/>
              <w:rPr>
                <w:rFonts w:ascii="Calibri" w:hAnsi="Calibri" w:cs="Calibri"/>
                <w:b/>
              </w:rPr>
            </w:pPr>
            <w:r w:rsidRPr="006B391E">
              <w:rPr>
                <w:rFonts w:ascii="Calibri" w:hAnsi="Calibri" w:cs="Calibri"/>
                <w:b/>
              </w:rPr>
              <w:t>2021-2022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77A72B1" w14:textId="77777777" w:rsidR="00BA19EC" w:rsidRPr="006B391E" w:rsidRDefault="00BA19EC" w:rsidP="0068719F">
            <w:pPr>
              <w:pStyle w:val="NoSpacing"/>
              <w:ind w:right="504"/>
              <w:jc w:val="right"/>
              <w:rPr>
                <w:rFonts w:ascii="Calibri" w:hAnsi="Calibri" w:cs="Calibri"/>
              </w:rPr>
            </w:pPr>
            <w:r>
              <w:rPr>
                <w:rFonts w:ascii="Calibri" w:hAnsi="Calibri" w:cs="Calibri"/>
              </w:rPr>
              <w:t>12.7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F8EB516" w14:textId="77777777" w:rsidR="00BA19EC" w:rsidRPr="006B391E" w:rsidRDefault="00BA19EC" w:rsidP="0068719F">
            <w:pPr>
              <w:pStyle w:val="NoSpacing"/>
              <w:ind w:right="432"/>
              <w:jc w:val="right"/>
              <w:rPr>
                <w:rFonts w:ascii="Calibri" w:hAnsi="Calibri" w:cs="Calibri"/>
              </w:rPr>
            </w:pPr>
            <w:r>
              <w:rPr>
                <w:rFonts w:ascii="Calibri" w:hAnsi="Calibri" w:cs="Calibri"/>
              </w:rPr>
              <w:t>7.4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0C5DD17" w14:textId="77777777" w:rsidR="00BA19EC" w:rsidRPr="006B391E" w:rsidRDefault="00BA19EC" w:rsidP="0068719F">
            <w:pPr>
              <w:pStyle w:val="NoSpacing"/>
              <w:ind w:right="432"/>
              <w:jc w:val="right"/>
              <w:rPr>
                <w:rFonts w:ascii="Calibri" w:hAnsi="Calibri" w:cs="Calibri"/>
              </w:rPr>
            </w:pPr>
            <w:r>
              <w:rPr>
                <w:rFonts w:ascii="Calibri" w:hAnsi="Calibri" w:cs="Calibri"/>
              </w:rPr>
              <w:t>1.7</w:t>
            </w:r>
          </w:p>
        </w:tc>
      </w:tr>
      <w:tr w:rsidR="00BA19EC" w:rsidRPr="006B391E" w14:paraId="31440B67" w14:textId="77777777" w:rsidTr="0068719F">
        <w:tc>
          <w:tcPr>
            <w:tcW w:w="2605" w:type="dxa"/>
            <w:tcBorders>
              <w:top w:val="single" w:sz="4" w:space="0" w:color="auto"/>
              <w:bottom w:val="single" w:sz="4" w:space="0" w:color="auto"/>
              <w:right w:val="single" w:sz="4" w:space="0" w:color="auto"/>
            </w:tcBorders>
            <w:shd w:val="clear" w:color="auto" w:fill="9FAD9F"/>
          </w:tcPr>
          <w:p w14:paraId="2ECB4554" w14:textId="77777777" w:rsidR="00BA19EC" w:rsidRPr="008421CC" w:rsidRDefault="00BA19EC" w:rsidP="0068719F">
            <w:pPr>
              <w:pStyle w:val="NoSpacing"/>
              <w:rPr>
                <w:rFonts w:ascii="Calibri" w:hAnsi="Calibri" w:cs="Calibri"/>
                <w:b/>
              </w:rPr>
            </w:pPr>
            <w:r w:rsidRPr="008421CC">
              <w:rPr>
                <w:rFonts w:ascii="Calibri" w:hAnsi="Calibri" w:cs="Calibri"/>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9FAD9F"/>
            <w:vAlign w:val="bottom"/>
          </w:tcPr>
          <w:p w14:paraId="472F6B67" w14:textId="77777777" w:rsidR="00BA19EC" w:rsidRPr="005C0635" w:rsidRDefault="00BA19EC" w:rsidP="0068719F">
            <w:pPr>
              <w:pStyle w:val="NoSpacing"/>
              <w:ind w:right="504"/>
              <w:jc w:val="right"/>
              <w:rPr>
                <w:rFonts w:ascii="Calibri" w:hAnsi="Calibri" w:cs="Calibri"/>
                <w:b/>
                <w:bCs/>
              </w:rPr>
            </w:pPr>
            <w:r>
              <w:rPr>
                <w:rFonts w:ascii="Calibri" w:hAnsi="Calibri" w:cs="Calibri"/>
                <w:b/>
                <w:bCs/>
              </w:rPr>
              <w:t>54.1</w:t>
            </w:r>
          </w:p>
        </w:tc>
        <w:tc>
          <w:tcPr>
            <w:tcW w:w="1530" w:type="dxa"/>
            <w:tcBorders>
              <w:top w:val="single" w:sz="4" w:space="0" w:color="auto"/>
              <w:left w:val="single" w:sz="4" w:space="0" w:color="auto"/>
              <w:bottom w:val="single" w:sz="4" w:space="0" w:color="auto"/>
              <w:right w:val="single" w:sz="4" w:space="0" w:color="auto"/>
            </w:tcBorders>
            <w:shd w:val="clear" w:color="auto" w:fill="9FAD9F"/>
            <w:vAlign w:val="bottom"/>
          </w:tcPr>
          <w:p w14:paraId="01382EA1" w14:textId="77777777" w:rsidR="00BA19EC" w:rsidRPr="005C0635" w:rsidRDefault="00BA19EC" w:rsidP="0068719F">
            <w:pPr>
              <w:pStyle w:val="NoSpacing"/>
              <w:ind w:right="432"/>
              <w:jc w:val="right"/>
              <w:rPr>
                <w:rFonts w:ascii="Calibri" w:hAnsi="Calibri" w:cs="Calibri"/>
                <w:b/>
                <w:bCs/>
              </w:rPr>
            </w:pPr>
            <w:r>
              <w:rPr>
                <w:rFonts w:ascii="Calibri" w:hAnsi="Calibri" w:cs="Calibri"/>
                <w:b/>
                <w:bCs/>
              </w:rPr>
              <w:t>14.9</w:t>
            </w:r>
          </w:p>
        </w:tc>
        <w:tc>
          <w:tcPr>
            <w:tcW w:w="1440" w:type="dxa"/>
            <w:tcBorders>
              <w:top w:val="single" w:sz="4" w:space="0" w:color="auto"/>
              <w:left w:val="single" w:sz="4" w:space="0" w:color="auto"/>
              <w:bottom w:val="single" w:sz="4" w:space="0" w:color="auto"/>
              <w:right w:val="single" w:sz="4" w:space="0" w:color="auto"/>
            </w:tcBorders>
            <w:shd w:val="clear" w:color="auto" w:fill="9FAD9F"/>
            <w:vAlign w:val="bottom"/>
          </w:tcPr>
          <w:p w14:paraId="636192A7" w14:textId="77777777" w:rsidR="00BA19EC" w:rsidRPr="005C0635" w:rsidRDefault="00BA19EC" w:rsidP="0068719F">
            <w:pPr>
              <w:pStyle w:val="NoSpacing"/>
              <w:ind w:right="432"/>
              <w:jc w:val="right"/>
              <w:rPr>
                <w:rFonts w:ascii="Calibri" w:hAnsi="Calibri" w:cs="Calibri"/>
                <w:b/>
                <w:bCs/>
              </w:rPr>
            </w:pPr>
            <w:r>
              <w:rPr>
                <w:rFonts w:ascii="Calibri" w:hAnsi="Calibri" w:cs="Calibri"/>
                <w:b/>
                <w:bCs/>
              </w:rPr>
              <w:t>3.6</w:t>
            </w:r>
          </w:p>
        </w:tc>
      </w:tr>
      <w:tr w:rsidR="00BA19EC" w:rsidRPr="006B391E" w14:paraId="4CCF326D" w14:textId="77777777" w:rsidTr="0068719F">
        <w:tc>
          <w:tcPr>
            <w:tcW w:w="7465" w:type="dxa"/>
            <w:gridSpan w:val="4"/>
            <w:tcBorders>
              <w:top w:val="single" w:sz="4" w:space="0" w:color="auto"/>
            </w:tcBorders>
            <w:shd w:val="clear" w:color="auto" w:fill="9FAD9F"/>
          </w:tcPr>
          <w:p w14:paraId="1A764197" w14:textId="77777777" w:rsidR="00BA19EC" w:rsidRPr="008421CC" w:rsidRDefault="00BA19EC" w:rsidP="0068719F">
            <w:pPr>
              <w:rPr>
                <w:rFonts w:ascii="Calibri" w:hAnsi="Calibri" w:cs="Calibri"/>
                <w:i/>
                <w:color w:val="000000"/>
              </w:rPr>
            </w:pPr>
            <w:r w:rsidRPr="008421CC">
              <w:rPr>
                <w:rFonts w:ascii="Calibri" w:hAnsi="Calibri" w:cs="Calibri"/>
                <w:i/>
                <w:color w:val="000000"/>
              </w:rPr>
              <w:t>Sources: SQL Queries for Spring 2023 Program Review; SQL Server Reporting Services – Term to Term Enrollment FTES Load Comparison Report (by Credit Course)</w:t>
            </w:r>
          </w:p>
          <w:p w14:paraId="45BF0929" w14:textId="77777777" w:rsidR="00BA19EC" w:rsidRPr="008421CC" w:rsidRDefault="00BA19EC" w:rsidP="0068719F">
            <w:pPr>
              <w:rPr>
                <w:rFonts w:ascii="Calibri" w:hAnsi="Calibri" w:cs="Calibri"/>
                <w:i/>
                <w:color w:val="000000"/>
              </w:rPr>
            </w:pPr>
            <w:r w:rsidRPr="008421CC">
              <w:rPr>
                <w:rFonts w:ascii="Calibri" w:hAnsi="Calibri" w:cs="Calibri"/>
                <w:i/>
                <w:color w:val="000000"/>
              </w:rPr>
              <w:t xml:space="preserve">*Note:  The spring 2020 section of NURS-233 has a capacity of 0 recorded.  For the fill rate calculations above, a capacity of 30 was assigned to NURS-233, to reflect the capacity of that course in spring 2022.  </w:t>
            </w:r>
          </w:p>
        </w:tc>
      </w:tr>
    </w:tbl>
    <w:p w14:paraId="760A967B" w14:textId="1490FCB8" w:rsidR="00BA19EC" w:rsidRDefault="00BA19EC" w:rsidP="00BA19EC">
      <w:pPr>
        <w:spacing w:after="0" w:line="240" w:lineRule="auto"/>
        <w:rPr>
          <w:rFonts w:ascii="Calibri" w:hAnsi="Calibri" w:cs="Calibri"/>
          <w:b/>
        </w:rPr>
      </w:pPr>
    </w:p>
    <w:p w14:paraId="193BED4C" w14:textId="2B0B36E8" w:rsidR="00BA19EC" w:rsidRDefault="00BA19EC" w:rsidP="00BA19EC">
      <w:pPr>
        <w:spacing w:after="0" w:line="240" w:lineRule="auto"/>
        <w:rPr>
          <w:rFonts w:ascii="Calibri" w:hAnsi="Calibri" w:cs="Calibri"/>
          <w:b/>
        </w:rPr>
      </w:pPr>
    </w:p>
    <w:p w14:paraId="684621E5" w14:textId="658F3032" w:rsidR="00BA19EC" w:rsidRDefault="00BA19EC" w:rsidP="00BA19EC">
      <w:pPr>
        <w:spacing w:after="0" w:line="240" w:lineRule="auto"/>
        <w:rPr>
          <w:rFonts w:ascii="Calibri" w:hAnsi="Calibri" w:cs="Calibri"/>
          <w:b/>
        </w:rPr>
      </w:pPr>
    </w:p>
    <w:p w14:paraId="4138DE7B" w14:textId="3DBBF93D" w:rsidR="00BA19EC" w:rsidRDefault="00BA19EC" w:rsidP="00BA19EC">
      <w:pPr>
        <w:spacing w:after="0" w:line="240" w:lineRule="auto"/>
        <w:rPr>
          <w:rFonts w:ascii="Calibri" w:hAnsi="Calibri" w:cs="Calibri"/>
          <w:b/>
        </w:rPr>
      </w:pPr>
    </w:p>
    <w:p w14:paraId="6F5569DB" w14:textId="3ACAE873" w:rsidR="00BA19EC" w:rsidRDefault="00BA19EC" w:rsidP="00BA19EC">
      <w:pPr>
        <w:spacing w:after="0" w:line="240" w:lineRule="auto"/>
        <w:rPr>
          <w:rFonts w:ascii="Calibri" w:hAnsi="Calibri" w:cs="Calibri"/>
          <w:b/>
        </w:rPr>
      </w:pPr>
    </w:p>
    <w:p w14:paraId="15446137" w14:textId="7B5241DC" w:rsidR="00BA19EC" w:rsidRDefault="00BA19EC" w:rsidP="00BA19EC">
      <w:pPr>
        <w:spacing w:after="0" w:line="240" w:lineRule="auto"/>
        <w:rPr>
          <w:rFonts w:ascii="Calibri" w:hAnsi="Calibri" w:cs="Calibri"/>
          <w:b/>
        </w:rPr>
      </w:pPr>
    </w:p>
    <w:p w14:paraId="1DB58EAF" w14:textId="592F897E" w:rsidR="00BA19EC" w:rsidRDefault="00BA19EC" w:rsidP="00BA19EC">
      <w:pPr>
        <w:spacing w:after="0" w:line="240" w:lineRule="auto"/>
        <w:rPr>
          <w:rFonts w:ascii="Calibri" w:hAnsi="Calibri" w:cs="Calibri"/>
          <w:b/>
        </w:rPr>
      </w:pPr>
    </w:p>
    <w:p w14:paraId="0FBA9047" w14:textId="033D9DAF" w:rsidR="00BA19EC" w:rsidRDefault="00BA19EC" w:rsidP="00BA19EC">
      <w:pPr>
        <w:spacing w:after="0" w:line="240" w:lineRule="auto"/>
        <w:rPr>
          <w:rFonts w:ascii="Calibri" w:hAnsi="Calibri" w:cs="Calibri"/>
          <w:b/>
        </w:rPr>
      </w:pPr>
    </w:p>
    <w:p w14:paraId="6DD6E44A" w14:textId="6800E10C" w:rsidR="00BA19EC" w:rsidRDefault="00BA19EC" w:rsidP="00BA19EC">
      <w:pPr>
        <w:spacing w:after="0" w:line="240" w:lineRule="auto"/>
        <w:rPr>
          <w:rFonts w:ascii="Calibri" w:hAnsi="Calibri" w:cs="Calibri"/>
          <w:b/>
        </w:rPr>
      </w:pPr>
    </w:p>
    <w:p w14:paraId="04C66500" w14:textId="4A1D6A18" w:rsidR="00BA19EC" w:rsidRDefault="00BA19EC" w:rsidP="00BA19EC">
      <w:pPr>
        <w:spacing w:after="0" w:line="240" w:lineRule="auto"/>
        <w:rPr>
          <w:rFonts w:ascii="Calibri" w:hAnsi="Calibri" w:cs="Calibri"/>
          <w:b/>
        </w:rPr>
      </w:pPr>
    </w:p>
    <w:p w14:paraId="657C044A" w14:textId="61BD8876" w:rsidR="00BA19EC" w:rsidRDefault="00BA19EC" w:rsidP="00BA19EC">
      <w:pPr>
        <w:spacing w:after="0" w:line="240" w:lineRule="auto"/>
        <w:rPr>
          <w:rFonts w:ascii="Calibri" w:hAnsi="Calibri" w:cs="Calibri"/>
          <w:b/>
        </w:rPr>
      </w:pPr>
    </w:p>
    <w:p w14:paraId="3F290131" w14:textId="231F84FA" w:rsidR="00BA19EC" w:rsidRDefault="00BA19EC" w:rsidP="00BA19EC">
      <w:pPr>
        <w:spacing w:after="0" w:line="240" w:lineRule="auto"/>
        <w:rPr>
          <w:rFonts w:ascii="Calibri" w:hAnsi="Calibri" w:cs="Calibri"/>
          <w:b/>
        </w:rPr>
      </w:pPr>
    </w:p>
    <w:p w14:paraId="0B3D2BF0" w14:textId="77777777" w:rsidR="00BA19EC" w:rsidRDefault="00BA19EC" w:rsidP="00BA19EC">
      <w:pPr>
        <w:spacing w:after="0" w:line="240" w:lineRule="auto"/>
        <w:rPr>
          <w:rFonts w:ascii="Calibri" w:hAnsi="Calibri" w:cs="Calibri"/>
          <w:b/>
        </w:rPr>
      </w:pPr>
    </w:p>
    <w:p w14:paraId="18A65011" w14:textId="3F5A672E" w:rsidR="00BA19EC" w:rsidRDefault="00BA19EC" w:rsidP="00BA19EC">
      <w:pPr>
        <w:spacing w:after="0" w:line="240" w:lineRule="auto"/>
        <w:rPr>
          <w:rFonts w:ascii="Calibri" w:hAnsi="Calibri" w:cs="Calibri"/>
          <w:b/>
        </w:rPr>
      </w:pPr>
    </w:p>
    <w:p w14:paraId="0A3522BC" w14:textId="77777777" w:rsidR="00BA19EC" w:rsidRPr="00BA19EC" w:rsidRDefault="00BA19EC" w:rsidP="00BA19EC">
      <w:pPr>
        <w:spacing w:after="0" w:line="240" w:lineRule="auto"/>
        <w:rPr>
          <w:rFonts w:ascii="Calibri" w:hAnsi="Calibri" w:cs="Calibri"/>
          <w:b/>
        </w:rPr>
      </w:pPr>
    </w:p>
    <w:tbl>
      <w:tblPr>
        <w:tblStyle w:val="TableGrid"/>
        <w:tblW w:w="0" w:type="auto"/>
        <w:tblInd w:w="1615" w:type="dxa"/>
        <w:tblLook w:val="04A0" w:firstRow="1" w:lastRow="0" w:firstColumn="1" w:lastColumn="0" w:noHBand="0" w:noVBand="1"/>
      </w:tblPr>
      <w:tblGrid>
        <w:gridCol w:w="7470"/>
      </w:tblGrid>
      <w:tr w:rsidR="0088093D" w:rsidRPr="006B391E" w14:paraId="2E1D6B22" w14:textId="77777777" w:rsidTr="009F5C8C">
        <w:tc>
          <w:tcPr>
            <w:tcW w:w="7470" w:type="dxa"/>
          </w:tcPr>
          <w:p w14:paraId="6FCFCDDD" w14:textId="63E42097" w:rsidR="0002476A" w:rsidRDefault="0088093D" w:rsidP="0002476A">
            <w:pPr>
              <w:pStyle w:val="NoSpacing"/>
              <w:rPr>
                <w:rFonts w:ascii="Calibri" w:eastAsiaTheme="majorEastAsia" w:hAnsi="Calibri" w:cs="Calibri"/>
                <w:i/>
              </w:rPr>
            </w:pPr>
            <w:r w:rsidRPr="006B391E">
              <w:rPr>
                <w:rFonts w:ascii="Calibri" w:eastAsiaTheme="majorEastAsia" w:hAnsi="Calibri" w:cs="Calibri"/>
                <w:i/>
                <w:u w:val="single"/>
              </w:rPr>
              <w:t>RPIE Analysis</w:t>
            </w:r>
            <w:r w:rsidRPr="006B391E">
              <w:rPr>
                <w:rFonts w:ascii="Calibri" w:eastAsiaTheme="majorEastAsia" w:hAnsi="Calibri" w:cs="Calibri"/>
                <w:i/>
              </w:rPr>
              <w:t>:</w:t>
            </w:r>
            <w:r w:rsidR="0002476A">
              <w:rPr>
                <w:rFonts w:ascii="Calibri" w:eastAsiaTheme="majorEastAsia" w:hAnsi="Calibri" w:cs="Calibri"/>
                <w:i/>
              </w:rPr>
              <w:t xml:space="preserve">  The fill rate within the Vocational Nursing Program ranged from 48.3% to 68.0% over the past three years, and the fill rate across the three-year period was 53.1%.  [Fill rate has not been calculated at the institutional level.]  Between 2019-2020 and 2020-2021, both enrollment and capacity decreased, resulting in an increase in fill rate (due to a higher rate of decrease in capacity).  Between 2020-2021 and 2021-2022, both enrollment and capacity </w:t>
            </w:r>
            <w:r w:rsidR="00BD5F5A">
              <w:rPr>
                <w:rFonts w:ascii="Calibri" w:eastAsiaTheme="majorEastAsia" w:hAnsi="Calibri" w:cs="Calibri"/>
                <w:i/>
              </w:rPr>
              <w:t>in</w:t>
            </w:r>
            <w:r w:rsidR="0002476A">
              <w:rPr>
                <w:rFonts w:ascii="Calibri" w:eastAsiaTheme="majorEastAsia" w:hAnsi="Calibri" w:cs="Calibri"/>
                <w:i/>
              </w:rPr>
              <w:t xml:space="preserve">creased, resulting in a decrease in fill rate (due to a higher rate of </w:t>
            </w:r>
            <w:r w:rsidR="00BD5F5A">
              <w:rPr>
                <w:rFonts w:ascii="Calibri" w:eastAsiaTheme="majorEastAsia" w:hAnsi="Calibri" w:cs="Calibri"/>
                <w:i/>
              </w:rPr>
              <w:t>in</w:t>
            </w:r>
            <w:r w:rsidR="0002476A">
              <w:rPr>
                <w:rFonts w:ascii="Calibri" w:eastAsiaTheme="majorEastAsia" w:hAnsi="Calibri" w:cs="Calibri"/>
                <w:i/>
              </w:rPr>
              <w:t xml:space="preserve">crease in </w:t>
            </w:r>
            <w:r w:rsidR="00BD5F5A">
              <w:rPr>
                <w:rFonts w:ascii="Calibri" w:eastAsiaTheme="majorEastAsia" w:hAnsi="Calibri" w:cs="Calibri"/>
                <w:i/>
              </w:rPr>
              <w:t>capacity</w:t>
            </w:r>
            <w:r w:rsidR="0002476A">
              <w:rPr>
                <w:rFonts w:ascii="Calibri" w:eastAsiaTheme="majorEastAsia" w:hAnsi="Calibri" w:cs="Calibri"/>
                <w:i/>
              </w:rPr>
              <w:t xml:space="preserve">).  </w:t>
            </w:r>
          </w:p>
          <w:p w14:paraId="12198BCD" w14:textId="77777777" w:rsidR="0002476A" w:rsidRDefault="0002476A" w:rsidP="0002476A">
            <w:pPr>
              <w:pStyle w:val="NoSpacing"/>
              <w:rPr>
                <w:rFonts w:ascii="Calibri" w:eastAsia="Times New Roman" w:hAnsi="Calibri" w:cs="Calibri"/>
                <w:i/>
                <w:color w:val="000000"/>
              </w:rPr>
            </w:pPr>
          </w:p>
          <w:p w14:paraId="718FA0EC" w14:textId="038FCD9A" w:rsidR="001714B3" w:rsidRPr="006B391E" w:rsidRDefault="0002476A" w:rsidP="0002476A">
            <w:pPr>
              <w:pStyle w:val="NoSpacing"/>
              <w:rPr>
                <w:rFonts w:ascii="Calibri" w:eastAsia="Times New Roman" w:hAnsi="Calibri" w:cs="Calibri"/>
                <w:i/>
                <w:color w:val="000000"/>
              </w:rPr>
            </w:pPr>
            <w:r>
              <w:rPr>
                <w:rFonts w:ascii="Calibri" w:eastAsia="Times New Roman" w:hAnsi="Calibri" w:cs="Calibri"/>
                <w:i/>
                <w:color w:val="000000"/>
              </w:rPr>
              <w:t xml:space="preserve">Productivity within the </w:t>
            </w:r>
            <w:r w:rsidR="00BD5F5A">
              <w:rPr>
                <w:rFonts w:ascii="Calibri" w:eastAsia="Times New Roman" w:hAnsi="Calibri" w:cs="Calibri"/>
                <w:i/>
                <w:color w:val="000000"/>
              </w:rPr>
              <w:t>Vocational Nursing</w:t>
            </w:r>
            <w:r>
              <w:rPr>
                <w:rFonts w:ascii="Calibri" w:eastAsia="Times New Roman" w:hAnsi="Calibri" w:cs="Calibri"/>
                <w:i/>
                <w:color w:val="000000"/>
              </w:rPr>
              <w:t xml:space="preserve"> Program ranged from </w:t>
            </w:r>
            <w:r w:rsidR="005E1E6D">
              <w:rPr>
                <w:rFonts w:ascii="Calibri" w:eastAsia="Times New Roman" w:hAnsi="Calibri" w:cs="Calibri"/>
                <w:i/>
                <w:color w:val="000000"/>
              </w:rPr>
              <w:t>1</w:t>
            </w:r>
            <w:r>
              <w:rPr>
                <w:rFonts w:ascii="Calibri" w:eastAsia="Times New Roman" w:hAnsi="Calibri" w:cs="Calibri"/>
                <w:i/>
                <w:color w:val="000000"/>
              </w:rPr>
              <w:t xml:space="preserve">.7 to </w:t>
            </w:r>
            <w:r w:rsidR="005E1E6D">
              <w:rPr>
                <w:rFonts w:ascii="Calibri" w:eastAsia="Times New Roman" w:hAnsi="Calibri" w:cs="Calibri"/>
                <w:i/>
                <w:color w:val="000000"/>
              </w:rPr>
              <w:t>7</w:t>
            </w:r>
            <w:r>
              <w:rPr>
                <w:rFonts w:ascii="Calibri" w:eastAsia="Times New Roman" w:hAnsi="Calibri" w:cs="Calibri"/>
                <w:i/>
                <w:color w:val="000000"/>
              </w:rPr>
              <w:t xml:space="preserve">.7 over the past three years, totaling </w:t>
            </w:r>
            <w:r w:rsidR="005E1E6D">
              <w:rPr>
                <w:rFonts w:ascii="Calibri" w:eastAsia="Times New Roman" w:hAnsi="Calibri" w:cs="Calibri"/>
                <w:i/>
                <w:color w:val="000000"/>
              </w:rPr>
              <w:t>3.6</w:t>
            </w:r>
            <w:r>
              <w:rPr>
                <w:rFonts w:ascii="Calibri" w:eastAsia="Times New Roman" w:hAnsi="Calibri" w:cs="Calibri"/>
                <w:i/>
                <w:color w:val="000000"/>
              </w:rPr>
              <w:t xml:space="preserve"> across the three-year period.  [Productivity has not been calculated at the institutional level.]  The three-year program productivity of </w:t>
            </w:r>
            <w:r w:rsidR="005E1E6D">
              <w:rPr>
                <w:rFonts w:ascii="Calibri" w:eastAsia="Times New Roman" w:hAnsi="Calibri" w:cs="Calibri"/>
                <w:i/>
                <w:color w:val="000000"/>
              </w:rPr>
              <w:t xml:space="preserve">3.6 </w:t>
            </w:r>
            <w:r>
              <w:rPr>
                <w:rFonts w:ascii="Calibri" w:eastAsia="Times New Roman" w:hAnsi="Calibri" w:cs="Calibri"/>
                <w:i/>
                <w:color w:val="000000"/>
              </w:rPr>
              <w:t xml:space="preserve">is lower than the target level of 17.5, which reflects 1 FTEF (full-time equivalent faculty) accounting for 17.5 FTES (full-time equivalent students) across the academic year.  (This target reflects 525 weekly student contact hours for one full-time student across the academic year.)  </w:t>
            </w:r>
          </w:p>
        </w:tc>
      </w:tr>
    </w:tbl>
    <w:p w14:paraId="39A3B252" w14:textId="77777777" w:rsidR="0088093D" w:rsidRPr="006B391E" w:rsidRDefault="0088093D" w:rsidP="0088093D">
      <w:pPr>
        <w:pStyle w:val="NoSpacing"/>
        <w:outlineLvl w:val="0"/>
        <w:rPr>
          <w:rFonts w:ascii="Calibri" w:hAnsi="Calibri" w:cs="Calibri"/>
          <w:b/>
        </w:rPr>
      </w:pPr>
    </w:p>
    <w:p w14:paraId="57FCCBC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5A608604" w14:textId="77777777" w:rsidTr="00C66E4E">
        <w:tc>
          <w:tcPr>
            <w:tcW w:w="9630" w:type="dxa"/>
          </w:tcPr>
          <w:p w14:paraId="18218E65" w14:textId="196CCC17" w:rsidR="0088093D" w:rsidRPr="006B391E" w:rsidRDefault="00DB6A04" w:rsidP="00C66E4E">
            <w:pPr>
              <w:pStyle w:val="NoSpacing"/>
              <w:rPr>
                <w:rFonts w:ascii="Calibri" w:hAnsi="Calibri" w:cs="Calibri"/>
              </w:rPr>
            </w:pPr>
            <w:r>
              <w:rPr>
                <w:rFonts w:ascii="Calibri" w:hAnsi="Calibri" w:cs="Calibri"/>
              </w:rPr>
              <w:t>A factor affecting fill rate is the class size as mentioned in section II.  Another component to this would include difficulty getting part time faculty, the ADN faculty not able to participate as much in staffing the VN program due to the issues finding appropr</w:t>
            </w:r>
            <w:r w:rsidR="00B46316">
              <w:rPr>
                <w:rFonts w:ascii="Calibri" w:hAnsi="Calibri" w:cs="Calibri"/>
              </w:rPr>
              <w:t>i</w:t>
            </w:r>
            <w:r>
              <w:rPr>
                <w:rFonts w:ascii="Calibri" w:hAnsi="Calibri" w:cs="Calibri"/>
              </w:rPr>
              <w:t>ate staff and often relying on the Program Director to provide lecture and clinical coverage in both the VN and ADN programs.</w:t>
            </w:r>
            <w:r w:rsidR="00B46316">
              <w:rPr>
                <w:rFonts w:ascii="Calibri" w:hAnsi="Calibri" w:cs="Calibri"/>
              </w:rPr>
              <w:t xml:space="preserve"> We do need another VN Instruc</w:t>
            </w:r>
            <w:r w:rsidR="00ED2DEA">
              <w:rPr>
                <w:rFonts w:ascii="Calibri" w:hAnsi="Calibri" w:cs="Calibri"/>
              </w:rPr>
              <w:t>tor for consistency.  An a</w:t>
            </w:r>
            <w:r w:rsidR="00F07E0A">
              <w:rPr>
                <w:rFonts w:ascii="Calibri" w:hAnsi="Calibri" w:cs="Calibri"/>
              </w:rPr>
              <w:t>dd</w:t>
            </w:r>
            <w:r w:rsidR="00ED2DEA">
              <w:rPr>
                <w:rFonts w:ascii="Calibri" w:hAnsi="Calibri" w:cs="Calibri"/>
              </w:rPr>
              <w:t xml:space="preserve">itional issue </w:t>
            </w:r>
            <w:r w:rsidR="00F07E0A">
              <w:rPr>
                <w:rFonts w:ascii="Calibri" w:hAnsi="Calibri" w:cs="Calibri"/>
              </w:rPr>
              <w:t xml:space="preserve">is </w:t>
            </w:r>
            <w:r w:rsidR="00ED2DEA">
              <w:rPr>
                <w:rFonts w:ascii="Calibri" w:hAnsi="Calibri" w:cs="Calibri"/>
              </w:rPr>
              <w:t>that many of the facilities have limited the nu</w:t>
            </w:r>
            <w:r w:rsidR="00F07E0A">
              <w:rPr>
                <w:rFonts w:ascii="Calibri" w:hAnsi="Calibri" w:cs="Calibri"/>
              </w:rPr>
              <w:t>mber</w:t>
            </w:r>
            <w:r w:rsidR="00ED2DEA">
              <w:rPr>
                <w:rFonts w:ascii="Calibri" w:hAnsi="Calibri" w:cs="Calibri"/>
              </w:rPr>
              <w:t xml:space="preserve"> of students per </w:t>
            </w:r>
            <w:r w:rsidR="006C0DF6">
              <w:rPr>
                <w:rFonts w:ascii="Calibri" w:hAnsi="Calibri" w:cs="Calibri"/>
              </w:rPr>
              <w:t>unit,</w:t>
            </w:r>
            <w:r w:rsidR="00ED2DEA">
              <w:rPr>
                <w:rFonts w:ascii="Calibri" w:hAnsi="Calibri" w:cs="Calibri"/>
              </w:rPr>
              <w:t xml:space="preserve"> which then requires more instruc</w:t>
            </w:r>
            <w:r w:rsidR="00F07E0A">
              <w:rPr>
                <w:rFonts w:ascii="Calibri" w:hAnsi="Calibri" w:cs="Calibri"/>
              </w:rPr>
              <w:t>tors</w:t>
            </w:r>
            <w:r w:rsidR="00DE3DFA">
              <w:rPr>
                <w:rFonts w:ascii="Calibri" w:hAnsi="Calibri" w:cs="Calibri"/>
              </w:rPr>
              <w:t>.</w:t>
            </w:r>
            <w:r w:rsidR="00A526B1">
              <w:rPr>
                <w:rFonts w:ascii="Calibri" w:hAnsi="Calibri" w:cs="Calibri"/>
              </w:rPr>
              <w:t xml:space="preserve"> Getting additional instructors that will work consistentl</w:t>
            </w:r>
            <w:r w:rsidR="0045582B">
              <w:rPr>
                <w:rFonts w:ascii="Calibri" w:hAnsi="Calibri" w:cs="Calibri"/>
              </w:rPr>
              <w:t>y is problematic and costly.</w:t>
            </w:r>
          </w:p>
        </w:tc>
      </w:tr>
    </w:tbl>
    <w:p w14:paraId="440232AD" w14:textId="77777777" w:rsidR="0088093D" w:rsidRPr="006B391E" w:rsidRDefault="0088093D" w:rsidP="0088093D">
      <w:pPr>
        <w:pStyle w:val="NoSpacing"/>
        <w:rPr>
          <w:rFonts w:ascii="Calibri" w:hAnsi="Calibri" w:cs="Calibri"/>
          <w:b/>
        </w:rPr>
      </w:pPr>
    </w:p>
    <w:p w14:paraId="50BA82FD" w14:textId="77777777" w:rsidR="0088093D" w:rsidRPr="006B391E" w:rsidRDefault="0088093D" w:rsidP="0088093D">
      <w:pPr>
        <w:pStyle w:val="NoSpacing"/>
        <w:rPr>
          <w:rFonts w:ascii="Calibri" w:hAnsi="Calibri" w:cs="Calibri"/>
          <w:b/>
        </w:rPr>
      </w:pPr>
    </w:p>
    <w:p w14:paraId="4634291B" w14:textId="5BFA2873" w:rsidR="0088093D" w:rsidRPr="00B60BE8" w:rsidRDefault="0088093D" w:rsidP="0088093D">
      <w:pPr>
        <w:pStyle w:val="NoSpacing"/>
        <w:numPr>
          <w:ilvl w:val="0"/>
          <w:numId w:val="7"/>
        </w:numPr>
        <w:spacing w:before="0"/>
        <w:rPr>
          <w:rFonts w:ascii="Calibri" w:hAnsi="Calibri" w:cs="Calibri"/>
          <w:b/>
        </w:rPr>
      </w:pPr>
      <w:r w:rsidRPr="006B391E">
        <w:rPr>
          <w:rFonts w:ascii="Calibri" w:hAnsi="Calibri" w:cs="Calibri"/>
          <w:b/>
        </w:rPr>
        <w:t>Labor Market Demand</w:t>
      </w:r>
    </w:p>
    <w:tbl>
      <w:tblPr>
        <w:tblStyle w:val="TableGrid"/>
        <w:tblW w:w="0" w:type="auto"/>
        <w:jc w:val="center"/>
        <w:tblLook w:val="04A0" w:firstRow="1" w:lastRow="0" w:firstColumn="1" w:lastColumn="0" w:noHBand="0" w:noVBand="1"/>
      </w:tblPr>
      <w:tblGrid>
        <w:gridCol w:w="3325"/>
        <w:gridCol w:w="1709"/>
        <w:gridCol w:w="2251"/>
        <w:gridCol w:w="1890"/>
      </w:tblGrid>
      <w:tr w:rsidR="00FE3144" w14:paraId="434D3ADE" w14:textId="77777777" w:rsidTr="005A6CBC">
        <w:trPr>
          <w:jc w:val="center"/>
        </w:trPr>
        <w:tc>
          <w:tcPr>
            <w:tcW w:w="3325" w:type="dxa"/>
            <w:shd w:val="clear" w:color="auto" w:fill="9FAD9F"/>
          </w:tcPr>
          <w:p w14:paraId="49AE0E85" w14:textId="77777777" w:rsidR="00FE3144" w:rsidRPr="00A40644" w:rsidRDefault="00FE3144" w:rsidP="005A6CBC">
            <w:pPr>
              <w:pStyle w:val="NoSpacing"/>
              <w:rPr>
                <w:rFonts w:ascii="Calibri" w:hAnsi="Calibri" w:cs="Calibri"/>
                <w:bCs/>
              </w:rPr>
            </w:pPr>
            <w:r w:rsidRPr="00A40644">
              <w:rPr>
                <w:rFonts w:ascii="Calibri" w:hAnsi="Calibri" w:cs="Calibri"/>
                <w:bCs/>
              </w:rPr>
              <w:t xml:space="preserve">Economic Development Department Standard Occupational Classification Description </w:t>
            </w:r>
            <w:r>
              <w:rPr>
                <w:rFonts w:ascii="Calibri" w:hAnsi="Calibri" w:cs="Calibri"/>
                <w:bCs/>
              </w:rPr>
              <w:t xml:space="preserve">Code </w:t>
            </w:r>
            <w:r w:rsidRPr="00A40644">
              <w:rPr>
                <w:rFonts w:ascii="Calibri" w:hAnsi="Calibri" w:cs="Calibri"/>
                <w:b/>
              </w:rPr>
              <w:t>29-2061:  Licensed Practical and Licensed Vocational Nurses</w:t>
            </w:r>
          </w:p>
        </w:tc>
        <w:tc>
          <w:tcPr>
            <w:tcW w:w="1709" w:type="dxa"/>
            <w:shd w:val="clear" w:color="auto" w:fill="9FAD9F"/>
          </w:tcPr>
          <w:p w14:paraId="356FE247" w14:textId="77777777" w:rsidR="00FE3144" w:rsidRDefault="00FE3144" w:rsidP="005A6CBC">
            <w:pPr>
              <w:pStyle w:val="NoSpacing"/>
              <w:jc w:val="center"/>
              <w:rPr>
                <w:rFonts w:ascii="Calibri" w:hAnsi="Calibri" w:cs="Calibri"/>
                <w:bCs/>
              </w:rPr>
            </w:pPr>
            <w:r w:rsidRPr="00A40644">
              <w:rPr>
                <w:rFonts w:ascii="Calibri" w:hAnsi="Calibri" w:cs="Calibri"/>
                <w:bCs/>
              </w:rPr>
              <w:t>Numeric Change in Employment</w:t>
            </w:r>
          </w:p>
          <w:p w14:paraId="20488F18" w14:textId="77777777" w:rsidR="00FE3144" w:rsidRPr="00A40644" w:rsidRDefault="00FE3144" w:rsidP="005A6CBC">
            <w:pPr>
              <w:pStyle w:val="NoSpacing"/>
              <w:jc w:val="center"/>
              <w:rPr>
                <w:rFonts w:ascii="Calibri" w:hAnsi="Calibri" w:cs="Calibri"/>
                <w:bCs/>
              </w:rPr>
            </w:pPr>
            <w:r>
              <w:rPr>
                <w:rFonts w:ascii="Calibri" w:hAnsi="Calibri" w:cs="Calibri"/>
                <w:bCs/>
              </w:rPr>
              <w:t>(Baseline Year to Projected Year)</w:t>
            </w:r>
          </w:p>
        </w:tc>
        <w:tc>
          <w:tcPr>
            <w:tcW w:w="2251" w:type="dxa"/>
            <w:shd w:val="clear" w:color="auto" w:fill="9FAD9F"/>
          </w:tcPr>
          <w:p w14:paraId="1AA64245" w14:textId="77777777" w:rsidR="00FE3144" w:rsidRPr="00A40644" w:rsidRDefault="00FE3144" w:rsidP="005A6CBC">
            <w:pPr>
              <w:pStyle w:val="NoSpacing"/>
              <w:jc w:val="center"/>
              <w:rPr>
                <w:rFonts w:ascii="Calibri" w:hAnsi="Calibri" w:cs="Calibri"/>
                <w:bCs/>
              </w:rPr>
            </w:pPr>
            <w:r w:rsidRPr="00A40644">
              <w:rPr>
                <w:rFonts w:ascii="Calibri" w:hAnsi="Calibri" w:cs="Calibri"/>
                <w:bCs/>
              </w:rPr>
              <w:t>Projected Growth</w:t>
            </w:r>
          </w:p>
          <w:p w14:paraId="77490D88" w14:textId="77777777" w:rsidR="00FE3144" w:rsidRPr="00A40644" w:rsidRDefault="00FE3144" w:rsidP="005A6CBC">
            <w:pPr>
              <w:pStyle w:val="NoSpacing"/>
              <w:jc w:val="center"/>
              <w:rPr>
                <w:rFonts w:ascii="Calibri" w:hAnsi="Calibri" w:cs="Calibri"/>
                <w:bCs/>
              </w:rPr>
            </w:pPr>
            <w:r w:rsidRPr="00A40644">
              <w:rPr>
                <w:rFonts w:ascii="Calibri" w:hAnsi="Calibri" w:cs="Calibri"/>
                <w:bCs/>
              </w:rPr>
              <w:t>(% Change in Positions; 2018 Base Employment vs. 2028 Projected Employment)</w:t>
            </w:r>
          </w:p>
        </w:tc>
        <w:tc>
          <w:tcPr>
            <w:tcW w:w="1890" w:type="dxa"/>
            <w:shd w:val="clear" w:color="auto" w:fill="9FAD9F"/>
          </w:tcPr>
          <w:p w14:paraId="48990AA6" w14:textId="77777777" w:rsidR="00FE3144" w:rsidRPr="00A40644" w:rsidRDefault="00FE3144" w:rsidP="005A6CBC">
            <w:pPr>
              <w:pStyle w:val="NoSpacing"/>
              <w:jc w:val="center"/>
              <w:rPr>
                <w:rFonts w:ascii="Calibri" w:hAnsi="Calibri" w:cs="Calibri"/>
                <w:bCs/>
              </w:rPr>
            </w:pPr>
            <w:r w:rsidRPr="00A40644">
              <w:rPr>
                <w:rFonts w:ascii="Calibri" w:hAnsi="Calibri" w:cs="Calibri"/>
                <w:bCs/>
              </w:rPr>
              <w:t xml:space="preserve">Projected </w:t>
            </w:r>
          </w:p>
          <w:p w14:paraId="323A600B" w14:textId="77777777" w:rsidR="00FE3144" w:rsidRPr="00A40644" w:rsidRDefault="00FE3144" w:rsidP="005A6CBC">
            <w:pPr>
              <w:pStyle w:val="NoSpacing"/>
              <w:jc w:val="center"/>
              <w:rPr>
                <w:rFonts w:ascii="Calibri" w:hAnsi="Calibri" w:cs="Calibri"/>
                <w:bCs/>
              </w:rPr>
            </w:pPr>
            <w:r w:rsidRPr="00A40644">
              <w:rPr>
                <w:rFonts w:ascii="Calibri" w:hAnsi="Calibri" w:cs="Calibri"/>
                <w:bCs/>
              </w:rPr>
              <w:t xml:space="preserve">Number of </w:t>
            </w:r>
          </w:p>
          <w:p w14:paraId="04834264" w14:textId="77777777" w:rsidR="00FE3144" w:rsidRDefault="00FE3144" w:rsidP="005A6CBC">
            <w:pPr>
              <w:pStyle w:val="NoSpacing"/>
              <w:jc w:val="center"/>
              <w:rPr>
                <w:rFonts w:ascii="Calibri" w:hAnsi="Calibri" w:cs="Calibri"/>
                <w:bCs/>
              </w:rPr>
            </w:pPr>
            <w:r w:rsidRPr="00A40644">
              <w:rPr>
                <w:rFonts w:ascii="Calibri" w:hAnsi="Calibri" w:cs="Calibri"/>
                <w:bCs/>
              </w:rPr>
              <w:t>Positions</w:t>
            </w:r>
            <w:r>
              <w:rPr>
                <w:rFonts w:ascii="Calibri" w:hAnsi="Calibri" w:cs="Calibri"/>
                <w:bCs/>
              </w:rPr>
              <w:t xml:space="preserve"> </w:t>
            </w:r>
          </w:p>
          <w:p w14:paraId="3A96B93D" w14:textId="77777777" w:rsidR="00FE3144" w:rsidRPr="00A40644" w:rsidRDefault="00FE3144" w:rsidP="005A6CBC">
            <w:pPr>
              <w:pStyle w:val="NoSpacing"/>
              <w:jc w:val="center"/>
              <w:rPr>
                <w:rFonts w:ascii="Calibri" w:hAnsi="Calibri" w:cs="Calibri"/>
                <w:bCs/>
              </w:rPr>
            </w:pPr>
            <w:r>
              <w:rPr>
                <w:rFonts w:ascii="Calibri" w:hAnsi="Calibri" w:cs="Calibri"/>
                <w:bCs/>
              </w:rPr>
              <w:t>(Total Job Openings)</w:t>
            </w:r>
          </w:p>
        </w:tc>
      </w:tr>
      <w:tr w:rsidR="00FE3144" w14:paraId="393C7D0D" w14:textId="77777777" w:rsidTr="005A6CBC">
        <w:trPr>
          <w:jc w:val="center"/>
        </w:trPr>
        <w:tc>
          <w:tcPr>
            <w:tcW w:w="3325" w:type="dxa"/>
          </w:tcPr>
          <w:p w14:paraId="04D82B19" w14:textId="77777777" w:rsidR="00FE3144" w:rsidRPr="00A40644" w:rsidRDefault="00FE3144" w:rsidP="005A6CBC">
            <w:pPr>
              <w:pStyle w:val="NoSpacing"/>
              <w:rPr>
                <w:rFonts w:ascii="Calibri" w:hAnsi="Calibri" w:cs="Calibri"/>
                <w:bCs/>
              </w:rPr>
            </w:pPr>
            <w:r w:rsidRPr="00A40644">
              <w:rPr>
                <w:rFonts w:ascii="Calibri" w:hAnsi="Calibri" w:cs="Calibri"/>
                <w:bCs/>
              </w:rPr>
              <w:t>Napa County (2018-2028)</w:t>
            </w:r>
          </w:p>
        </w:tc>
        <w:tc>
          <w:tcPr>
            <w:tcW w:w="1709" w:type="dxa"/>
          </w:tcPr>
          <w:p w14:paraId="73FA0664" w14:textId="77777777" w:rsidR="00FE3144" w:rsidRPr="00A40644" w:rsidRDefault="00FE3144" w:rsidP="005A6CBC">
            <w:pPr>
              <w:pStyle w:val="NoSpacing"/>
              <w:ind w:right="435"/>
              <w:jc w:val="right"/>
              <w:rPr>
                <w:rFonts w:ascii="Calibri" w:hAnsi="Calibri" w:cs="Calibri"/>
                <w:bCs/>
              </w:rPr>
            </w:pPr>
            <w:r>
              <w:rPr>
                <w:rFonts w:ascii="Calibri" w:hAnsi="Calibri" w:cs="Calibri"/>
                <w:bCs/>
              </w:rPr>
              <w:t>0</w:t>
            </w:r>
          </w:p>
        </w:tc>
        <w:tc>
          <w:tcPr>
            <w:tcW w:w="2251" w:type="dxa"/>
          </w:tcPr>
          <w:p w14:paraId="59D41FE4" w14:textId="77777777" w:rsidR="00FE3144" w:rsidRPr="00A40644" w:rsidRDefault="00FE3144" w:rsidP="005A6CBC">
            <w:pPr>
              <w:pStyle w:val="NoSpacing"/>
              <w:ind w:right="525"/>
              <w:jc w:val="right"/>
              <w:rPr>
                <w:rFonts w:ascii="Calibri" w:hAnsi="Calibri" w:cs="Calibri"/>
                <w:bCs/>
              </w:rPr>
            </w:pPr>
            <w:r>
              <w:rPr>
                <w:rFonts w:ascii="Calibri" w:hAnsi="Calibri" w:cs="Calibri"/>
                <w:bCs/>
              </w:rPr>
              <w:t>0%</w:t>
            </w:r>
          </w:p>
        </w:tc>
        <w:tc>
          <w:tcPr>
            <w:tcW w:w="1890" w:type="dxa"/>
          </w:tcPr>
          <w:p w14:paraId="39D84785" w14:textId="77777777" w:rsidR="00FE3144" w:rsidRPr="00A40644" w:rsidRDefault="00FE3144" w:rsidP="005A6CBC">
            <w:pPr>
              <w:pStyle w:val="NoSpacing"/>
              <w:ind w:right="613"/>
              <w:jc w:val="right"/>
              <w:rPr>
                <w:rFonts w:ascii="Calibri" w:hAnsi="Calibri" w:cs="Calibri"/>
                <w:bCs/>
              </w:rPr>
            </w:pPr>
            <w:r>
              <w:rPr>
                <w:rFonts w:ascii="Calibri" w:hAnsi="Calibri" w:cs="Calibri"/>
                <w:bCs/>
              </w:rPr>
              <w:t>160</w:t>
            </w:r>
          </w:p>
        </w:tc>
      </w:tr>
      <w:tr w:rsidR="00FE3144" w14:paraId="15DD5782" w14:textId="77777777" w:rsidTr="005A6CBC">
        <w:trPr>
          <w:jc w:val="center"/>
        </w:trPr>
        <w:tc>
          <w:tcPr>
            <w:tcW w:w="3325" w:type="dxa"/>
          </w:tcPr>
          <w:p w14:paraId="60963D5A" w14:textId="77777777" w:rsidR="00FE3144" w:rsidRPr="00A40644" w:rsidRDefault="00FE3144" w:rsidP="005A6CBC">
            <w:pPr>
              <w:pStyle w:val="NoSpacing"/>
              <w:rPr>
                <w:rFonts w:ascii="Calibri" w:hAnsi="Calibri" w:cs="Calibri"/>
                <w:bCs/>
              </w:rPr>
            </w:pPr>
            <w:r w:rsidRPr="00A40644">
              <w:rPr>
                <w:rFonts w:ascii="Calibri" w:hAnsi="Calibri" w:cs="Calibri"/>
                <w:bCs/>
              </w:rPr>
              <w:t>Bay</w:t>
            </w:r>
            <w:r>
              <w:rPr>
                <w:rFonts w:ascii="Calibri" w:hAnsi="Calibri" w:cs="Calibri"/>
                <w:bCs/>
              </w:rPr>
              <w:t xml:space="preserve"> </w:t>
            </w:r>
            <w:proofErr w:type="spellStart"/>
            <w:r>
              <w:rPr>
                <w:rFonts w:ascii="Calibri" w:hAnsi="Calibri" w:cs="Calibri"/>
                <w:bCs/>
              </w:rPr>
              <w:t>Area</w:t>
            </w:r>
            <w:r w:rsidRPr="00A40644">
              <w:rPr>
                <w:rFonts w:ascii="Calibri" w:hAnsi="Calibri" w:cs="Calibri"/>
                <w:bCs/>
                <w:vertAlign w:val="superscript"/>
              </w:rPr>
              <w:t>A</w:t>
            </w:r>
            <w:proofErr w:type="spellEnd"/>
            <w:r w:rsidRPr="00A40644">
              <w:rPr>
                <w:rFonts w:ascii="Calibri" w:hAnsi="Calibri" w:cs="Calibri"/>
                <w:bCs/>
                <w:vertAlign w:val="superscript"/>
              </w:rPr>
              <w:t xml:space="preserve"> </w:t>
            </w:r>
            <w:r w:rsidRPr="00A40644">
              <w:rPr>
                <w:rFonts w:ascii="Calibri" w:hAnsi="Calibri" w:cs="Calibri"/>
                <w:bCs/>
              </w:rPr>
              <w:t>(2018-2028)</w:t>
            </w:r>
          </w:p>
        </w:tc>
        <w:tc>
          <w:tcPr>
            <w:tcW w:w="1709" w:type="dxa"/>
          </w:tcPr>
          <w:p w14:paraId="7EBC9988" w14:textId="77777777" w:rsidR="00FE3144" w:rsidRPr="000B0608" w:rsidRDefault="00FE3144" w:rsidP="005A6CBC">
            <w:pPr>
              <w:pStyle w:val="NoSpacing"/>
              <w:ind w:right="435"/>
              <w:jc w:val="right"/>
              <w:rPr>
                <w:rFonts w:ascii="Calibri" w:hAnsi="Calibri" w:cs="Calibri"/>
                <w:bCs/>
              </w:rPr>
            </w:pPr>
            <w:r w:rsidRPr="000B0608">
              <w:rPr>
                <w:rFonts w:ascii="Calibri" w:hAnsi="Calibri" w:cs="Calibri"/>
                <w:bCs/>
              </w:rPr>
              <w:t>1,200</w:t>
            </w:r>
          </w:p>
        </w:tc>
        <w:tc>
          <w:tcPr>
            <w:tcW w:w="2251" w:type="dxa"/>
          </w:tcPr>
          <w:p w14:paraId="245AEF91" w14:textId="77777777" w:rsidR="00FE3144" w:rsidRPr="00A40644" w:rsidRDefault="00FE3144" w:rsidP="005A6CBC">
            <w:pPr>
              <w:pStyle w:val="NoSpacing"/>
              <w:ind w:right="525"/>
              <w:jc w:val="right"/>
              <w:rPr>
                <w:rFonts w:ascii="Calibri" w:hAnsi="Calibri" w:cs="Calibri"/>
                <w:bCs/>
              </w:rPr>
            </w:pPr>
            <w:r>
              <w:rPr>
                <w:rFonts w:ascii="Calibri" w:hAnsi="Calibri" w:cs="Calibri"/>
                <w:bCs/>
              </w:rPr>
              <w:t>10.7%</w:t>
            </w:r>
          </w:p>
        </w:tc>
        <w:tc>
          <w:tcPr>
            <w:tcW w:w="1890" w:type="dxa"/>
          </w:tcPr>
          <w:p w14:paraId="4FA55C93" w14:textId="77777777" w:rsidR="00FE3144" w:rsidRPr="00A40644" w:rsidRDefault="00FE3144" w:rsidP="005A6CBC">
            <w:pPr>
              <w:pStyle w:val="NoSpacing"/>
              <w:ind w:right="613"/>
              <w:jc w:val="right"/>
              <w:rPr>
                <w:rFonts w:ascii="Calibri" w:hAnsi="Calibri" w:cs="Calibri"/>
                <w:bCs/>
              </w:rPr>
            </w:pPr>
            <w:r>
              <w:rPr>
                <w:rFonts w:ascii="Calibri" w:hAnsi="Calibri" w:cs="Calibri"/>
                <w:bCs/>
              </w:rPr>
              <w:t>10,220</w:t>
            </w:r>
          </w:p>
        </w:tc>
      </w:tr>
      <w:tr w:rsidR="00FE3144" w14:paraId="1CD3CD97" w14:textId="77777777" w:rsidTr="005A6CBC">
        <w:trPr>
          <w:jc w:val="center"/>
        </w:trPr>
        <w:tc>
          <w:tcPr>
            <w:tcW w:w="3325" w:type="dxa"/>
          </w:tcPr>
          <w:p w14:paraId="6772E37A" w14:textId="77777777" w:rsidR="00FE3144" w:rsidRPr="00A40644" w:rsidRDefault="00FE3144" w:rsidP="005A6CBC">
            <w:pPr>
              <w:pStyle w:val="NoSpacing"/>
              <w:rPr>
                <w:rFonts w:ascii="Calibri" w:hAnsi="Calibri" w:cs="Calibri"/>
                <w:bCs/>
              </w:rPr>
            </w:pPr>
            <w:r w:rsidRPr="00A40644">
              <w:rPr>
                <w:rFonts w:ascii="Calibri" w:hAnsi="Calibri" w:cs="Calibri"/>
                <w:bCs/>
              </w:rPr>
              <w:t>California (2018-2028)</w:t>
            </w:r>
          </w:p>
        </w:tc>
        <w:tc>
          <w:tcPr>
            <w:tcW w:w="1709" w:type="dxa"/>
          </w:tcPr>
          <w:p w14:paraId="3D8DA393" w14:textId="77777777" w:rsidR="00FE3144" w:rsidRPr="00A40644" w:rsidRDefault="00FE3144" w:rsidP="005A6CBC">
            <w:pPr>
              <w:pStyle w:val="NoSpacing"/>
              <w:ind w:right="435"/>
              <w:jc w:val="right"/>
              <w:rPr>
                <w:rFonts w:ascii="Calibri" w:hAnsi="Calibri" w:cs="Calibri"/>
                <w:bCs/>
              </w:rPr>
            </w:pPr>
            <w:r>
              <w:rPr>
                <w:rFonts w:ascii="Calibri" w:hAnsi="Calibri" w:cs="Calibri"/>
                <w:bCs/>
              </w:rPr>
              <w:t>11,100</w:t>
            </w:r>
          </w:p>
        </w:tc>
        <w:tc>
          <w:tcPr>
            <w:tcW w:w="2251" w:type="dxa"/>
          </w:tcPr>
          <w:p w14:paraId="7DC91996" w14:textId="77777777" w:rsidR="00FE3144" w:rsidRPr="00A40644" w:rsidRDefault="00FE3144" w:rsidP="005A6CBC">
            <w:pPr>
              <w:pStyle w:val="NoSpacing"/>
              <w:ind w:right="525"/>
              <w:jc w:val="right"/>
              <w:rPr>
                <w:rFonts w:ascii="Calibri" w:hAnsi="Calibri" w:cs="Calibri"/>
                <w:bCs/>
              </w:rPr>
            </w:pPr>
            <w:r>
              <w:rPr>
                <w:rFonts w:ascii="Calibri" w:hAnsi="Calibri" w:cs="Calibri"/>
                <w:bCs/>
              </w:rPr>
              <w:t>15.3%</w:t>
            </w:r>
          </w:p>
        </w:tc>
        <w:tc>
          <w:tcPr>
            <w:tcW w:w="1890" w:type="dxa"/>
          </w:tcPr>
          <w:p w14:paraId="26E791DF" w14:textId="77777777" w:rsidR="00FE3144" w:rsidRPr="00A40644" w:rsidRDefault="00FE3144" w:rsidP="005A6CBC">
            <w:pPr>
              <w:pStyle w:val="NoSpacing"/>
              <w:ind w:right="613"/>
              <w:jc w:val="right"/>
              <w:rPr>
                <w:rFonts w:ascii="Calibri" w:hAnsi="Calibri" w:cs="Calibri"/>
                <w:bCs/>
              </w:rPr>
            </w:pPr>
            <w:r>
              <w:rPr>
                <w:rFonts w:ascii="Calibri" w:hAnsi="Calibri" w:cs="Calibri"/>
                <w:bCs/>
              </w:rPr>
              <w:t>69,910</w:t>
            </w:r>
          </w:p>
        </w:tc>
      </w:tr>
      <w:tr w:rsidR="00FE3144" w14:paraId="4DA9A2B8" w14:textId="77777777" w:rsidTr="005A6CBC">
        <w:trPr>
          <w:jc w:val="center"/>
        </w:trPr>
        <w:tc>
          <w:tcPr>
            <w:tcW w:w="9175" w:type="dxa"/>
            <w:gridSpan w:val="4"/>
            <w:shd w:val="clear" w:color="auto" w:fill="9FAD9F"/>
          </w:tcPr>
          <w:p w14:paraId="0482C877" w14:textId="77777777" w:rsidR="00FE3144" w:rsidRPr="0021707B" w:rsidRDefault="00FE3144" w:rsidP="005A6CBC">
            <w:pPr>
              <w:pStyle w:val="NoSpacing"/>
              <w:ind w:right="796"/>
              <w:rPr>
                <w:rFonts w:ascii="Calibri" w:hAnsi="Calibri" w:cs="Calibri"/>
                <w:bCs/>
                <w:i/>
                <w:iCs/>
              </w:rPr>
            </w:pPr>
            <w:r w:rsidRPr="00A40644">
              <w:rPr>
                <w:rFonts w:ascii="Calibri" w:hAnsi="Calibri" w:cs="Calibri"/>
                <w:bCs/>
                <w:i/>
                <w:iCs/>
              </w:rPr>
              <w:t>Source:  Economic Development Department Labor Market Information, Occupational Data, Occupational Projections (</w:t>
            </w:r>
            <w:hyperlink r:id="rId11" w:history="1">
              <w:r w:rsidRPr="0021707B">
                <w:rPr>
                  <w:rStyle w:val="Hyperlink"/>
                  <w:rFonts w:ascii="Calibri" w:hAnsi="Calibri" w:cs="Calibri"/>
                  <w:bCs/>
                  <w:i/>
                  <w:iCs/>
                  <w:color w:val="0070C0"/>
                </w:rPr>
                <w:t>http://www.labormarketinfo.edd.ca.gov</w:t>
              </w:r>
            </w:hyperlink>
            <w:r w:rsidRPr="0021707B">
              <w:rPr>
                <w:rFonts w:ascii="Calibri" w:hAnsi="Calibri" w:cs="Calibri"/>
                <w:bCs/>
                <w:i/>
                <w:iCs/>
              </w:rPr>
              <w:t xml:space="preserve">) </w:t>
            </w:r>
          </w:p>
          <w:p w14:paraId="28512FF5" w14:textId="77777777" w:rsidR="00FE3144" w:rsidRPr="00A40644" w:rsidRDefault="00FE3144" w:rsidP="005A6CBC">
            <w:pPr>
              <w:pStyle w:val="NoSpacing"/>
              <w:ind w:right="796"/>
              <w:rPr>
                <w:rFonts w:ascii="Calibri" w:hAnsi="Calibri" w:cs="Calibri"/>
                <w:bCs/>
              </w:rPr>
            </w:pPr>
            <w:r w:rsidRPr="0021707B">
              <w:rPr>
                <w:rFonts w:ascii="Calibri" w:hAnsi="Calibri" w:cs="Calibri"/>
                <w:bCs/>
                <w:i/>
                <w:iCs/>
                <w:vertAlign w:val="superscript"/>
              </w:rPr>
              <w:t>A</w:t>
            </w:r>
            <w:r w:rsidRPr="0021707B">
              <w:rPr>
                <w:rFonts w:ascii="Calibri" w:hAnsi="Calibri" w:cs="Calibri"/>
                <w:bCs/>
                <w:i/>
                <w:iCs/>
              </w:rPr>
              <w:t xml:space="preserve">Bay Area </w:t>
            </w:r>
            <w:r w:rsidRPr="00BC32E3">
              <w:rPr>
                <w:rFonts w:ascii="Calibri" w:hAnsi="Calibri" w:cs="Calibri"/>
                <w:bCs/>
                <w:i/>
                <w:iCs/>
              </w:rPr>
              <w:t xml:space="preserve">counties </w:t>
            </w:r>
            <w:proofErr w:type="gramStart"/>
            <w:r w:rsidRPr="00BC32E3">
              <w:rPr>
                <w:rFonts w:ascii="Calibri" w:hAnsi="Calibri" w:cs="Calibri"/>
                <w:bCs/>
                <w:i/>
                <w:iCs/>
              </w:rPr>
              <w:t>include:</w:t>
            </w:r>
            <w:proofErr w:type="gramEnd"/>
            <w:r w:rsidRPr="00BC32E3">
              <w:rPr>
                <w:rFonts w:ascii="Calibri" w:hAnsi="Calibri" w:cs="Calibri"/>
                <w:bCs/>
                <w:i/>
                <w:iCs/>
              </w:rPr>
              <w:t xml:space="preserve">  Alameda, Contra Costa, Marin, San Francisco, San Mateo, Santa Clara, Solano, and Sonoma.  Figures also include San Benito County (reported with projections for Santa Clara County).</w:t>
            </w:r>
            <w:r w:rsidRPr="00A40644">
              <w:rPr>
                <w:rFonts w:ascii="Calibri" w:hAnsi="Calibri" w:cs="Calibri"/>
                <w:bCs/>
              </w:rPr>
              <w:t xml:space="preserve"> </w:t>
            </w:r>
          </w:p>
        </w:tc>
      </w:tr>
    </w:tbl>
    <w:p w14:paraId="4308E1C8" w14:textId="77777777" w:rsidR="0088093D" w:rsidRPr="006B391E" w:rsidRDefault="0088093D" w:rsidP="0088093D">
      <w:pPr>
        <w:pStyle w:val="NoSpacing"/>
        <w:ind w:left="810"/>
        <w:rPr>
          <w:rFonts w:ascii="Calibri" w:hAnsi="Calibri" w:cs="Calibri"/>
          <w:b/>
        </w:rPr>
      </w:pPr>
    </w:p>
    <w:tbl>
      <w:tblPr>
        <w:tblStyle w:val="TableGrid"/>
        <w:tblW w:w="0" w:type="auto"/>
        <w:jc w:val="center"/>
        <w:tblLook w:val="04A0" w:firstRow="1" w:lastRow="0" w:firstColumn="1" w:lastColumn="0" w:noHBand="0" w:noVBand="1"/>
      </w:tblPr>
      <w:tblGrid>
        <w:gridCol w:w="9175"/>
      </w:tblGrid>
      <w:tr w:rsidR="0088093D" w:rsidRPr="006B391E" w14:paraId="61042FE8" w14:textId="77777777" w:rsidTr="00C66E4E">
        <w:trPr>
          <w:jc w:val="center"/>
        </w:trPr>
        <w:tc>
          <w:tcPr>
            <w:tcW w:w="9175" w:type="dxa"/>
          </w:tcPr>
          <w:p w14:paraId="6E5D4EC2" w14:textId="2E305788" w:rsidR="001F1368" w:rsidRDefault="0088093D" w:rsidP="001F1368">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1F1368">
              <w:rPr>
                <w:rFonts w:ascii="Calibri" w:hAnsi="Calibri" w:cs="Calibri"/>
                <w:i/>
              </w:rPr>
              <w:t xml:space="preserve">The figures reported in the table above pertain to the Standard Occupational Classification for the following positions:  </w:t>
            </w:r>
          </w:p>
          <w:p w14:paraId="0CA356D9" w14:textId="668C4498" w:rsidR="001F1368" w:rsidRPr="006B391E" w:rsidRDefault="001F1368" w:rsidP="001F1368">
            <w:pPr>
              <w:pStyle w:val="NoSpacing"/>
              <w:numPr>
                <w:ilvl w:val="0"/>
                <w:numId w:val="30"/>
              </w:numPr>
              <w:spacing w:before="100"/>
              <w:rPr>
                <w:rFonts w:ascii="Calibri" w:hAnsi="Calibri" w:cs="Calibri"/>
                <w:i/>
              </w:rPr>
            </w:pPr>
            <w:r>
              <w:rPr>
                <w:rFonts w:ascii="Calibri" w:hAnsi="Calibri" w:cs="Calibri"/>
                <w:i/>
              </w:rPr>
              <w:t>Licensed Practical and Licensed Vocational Nurses</w:t>
            </w:r>
          </w:p>
          <w:p w14:paraId="71478BBC" w14:textId="77777777" w:rsidR="001F1368" w:rsidRDefault="001F1368" w:rsidP="001F1368">
            <w:pPr>
              <w:pStyle w:val="NoSpacing"/>
              <w:rPr>
                <w:rFonts w:ascii="Calibri" w:hAnsi="Calibri" w:cs="Calibri"/>
                <w:i/>
              </w:rPr>
            </w:pPr>
          </w:p>
          <w:p w14:paraId="713A34B0" w14:textId="1DCCB009" w:rsidR="0088093D" w:rsidRPr="006B391E" w:rsidRDefault="001F1368" w:rsidP="00541E80">
            <w:pPr>
              <w:pStyle w:val="NoSpacing"/>
              <w:rPr>
                <w:rFonts w:ascii="Calibri" w:hAnsi="Calibri" w:cs="Calibri"/>
                <w:i/>
              </w:rPr>
            </w:pPr>
            <w:r>
              <w:rPr>
                <w:rFonts w:ascii="Calibri" w:hAnsi="Calibri" w:cs="Calibri"/>
                <w:i/>
              </w:rPr>
              <w:t>The Economic Development Department projects that the number of positions within Napa County will remain stable while there will be an increase of 1,200 positions within the Bay Area for the Vocational Nursing Program by 2028 (compared to 2018).  The increase in positions translates to a 10.7% increase for the industry</w:t>
            </w:r>
            <w:r w:rsidR="002756F8">
              <w:rPr>
                <w:rFonts w:ascii="Calibri" w:hAnsi="Calibri" w:cs="Calibri"/>
                <w:i/>
              </w:rPr>
              <w:t xml:space="preserve"> within the Bay Area</w:t>
            </w:r>
            <w:r>
              <w:rPr>
                <w:rFonts w:ascii="Calibri" w:hAnsi="Calibri" w:cs="Calibri"/>
                <w:i/>
              </w:rPr>
              <w:t xml:space="preserve"> (not including Napa County).  The projected growth within the Bay Area </w:t>
            </w:r>
            <w:r w:rsidR="002756F8">
              <w:rPr>
                <w:rFonts w:ascii="Calibri" w:hAnsi="Calibri" w:cs="Calibri"/>
                <w:i/>
              </w:rPr>
              <w:t>is lower than</w:t>
            </w:r>
            <w:r>
              <w:rPr>
                <w:rFonts w:ascii="Calibri" w:hAnsi="Calibri" w:cs="Calibri"/>
                <w:i/>
              </w:rPr>
              <w:t xml:space="preserve"> the projected growth in California.  </w:t>
            </w:r>
          </w:p>
        </w:tc>
      </w:tr>
    </w:tbl>
    <w:p w14:paraId="78AECDBD" w14:textId="77777777" w:rsidR="0088093D" w:rsidRPr="006B391E" w:rsidRDefault="0088093D" w:rsidP="0088093D">
      <w:pPr>
        <w:pStyle w:val="NoSpacing"/>
        <w:rPr>
          <w:rFonts w:ascii="Calibri" w:hAnsi="Calibri" w:cs="Calibri"/>
          <w:i/>
          <w:color w:val="A6A6A6" w:themeColor="background1" w:themeShade="A6"/>
        </w:rPr>
      </w:pPr>
    </w:p>
    <w:p w14:paraId="6517D287"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086396AB" w14:textId="77777777" w:rsidTr="00C66E4E">
        <w:tc>
          <w:tcPr>
            <w:tcW w:w="9630" w:type="dxa"/>
          </w:tcPr>
          <w:p w14:paraId="5DF48372" w14:textId="0844CA08" w:rsidR="0088093D" w:rsidRPr="006B391E" w:rsidRDefault="006661A5" w:rsidP="00C66E4E">
            <w:pPr>
              <w:pStyle w:val="NoSpacing"/>
              <w:rPr>
                <w:rFonts w:ascii="Calibri" w:hAnsi="Calibri" w:cs="Calibri"/>
              </w:rPr>
            </w:pPr>
            <w:r>
              <w:rPr>
                <w:rFonts w:ascii="Calibri" w:hAnsi="Calibri" w:cs="Calibri"/>
              </w:rPr>
              <w:t xml:space="preserve">These reflections may be changing due to the shortage of RN’s and the needs of our local </w:t>
            </w:r>
            <w:r w:rsidR="00536AE6">
              <w:rPr>
                <w:rFonts w:ascii="Calibri" w:hAnsi="Calibri" w:cs="Calibri"/>
              </w:rPr>
              <w:t xml:space="preserve">hospitals, </w:t>
            </w:r>
            <w:r w:rsidR="005A2610">
              <w:rPr>
                <w:rFonts w:ascii="Calibri" w:hAnsi="Calibri" w:cs="Calibri"/>
              </w:rPr>
              <w:t>doctors’</w:t>
            </w:r>
            <w:r w:rsidR="00536AE6">
              <w:rPr>
                <w:rFonts w:ascii="Calibri" w:hAnsi="Calibri" w:cs="Calibri"/>
              </w:rPr>
              <w:t xml:space="preserve"> offices and clinics as well as the skilled nursing facilities altering their staffing patterns to utilize LVN’s in conjunction with </w:t>
            </w:r>
            <w:proofErr w:type="gramStart"/>
            <w:r w:rsidR="00536AE6">
              <w:rPr>
                <w:rFonts w:ascii="Calibri" w:hAnsi="Calibri" w:cs="Calibri"/>
              </w:rPr>
              <w:t>RN’s</w:t>
            </w:r>
            <w:proofErr w:type="gramEnd"/>
            <w:r w:rsidR="00536AE6">
              <w:rPr>
                <w:rFonts w:ascii="Calibri" w:hAnsi="Calibri" w:cs="Calibri"/>
              </w:rPr>
              <w:t xml:space="preserve"> </w:t>
            </w:r>
            <w:r w:rsidR="00D23571">
              <w:rPr>
                <w:rFonts w:ascii="Calibri" w:hAnsi="Calibri" w:cs="Calibri"/>
              </w:rPr>
              <w:t xml:space="preserve">to meet staffing needs--- we will need to provide more RN’s or at least </w:t>
            </w:r>
            <w:r w:rsidR="00377226">
              <w:rPr>
                <w:rFonts w:ascii="Calibri" w:hAnsi="Calibri" w:cs="Calibri"/>
              </w:rPr>
              <w:t>more VN’s with a pathway to RN</w:t>
            </w:r>
            <w:r w:rsidR="00A2144D">
              <w:rPr>
                <w:rFonts w:ascii="Calibri" w:hAnsi="Calibri" w:cs="Calibri"/>
              </w:rPr>
              <w:t xml:space="preserve"> to meet our community and the surrounding </w:t>
            </w:r>
            <w:proofErr w:type="spellStart"/>
            <w:r w:rsidR="00A2144D">
              <w:rPr>
                <w:rFonts w:ascii="Calibri" w:hAnsi="Calibri" w:cs="Calibri"/>
              </w:rPr>
              <w:t>areas</w:t>
            </w:r>
            <w:proofErr w:type="spellEnd"/>
            <w:r w:rsidR="00A2144D">
              <w:rPr>
                <w:rFonts w:ascii="Calibri" w:hAnsi="Calibri" w:cs="Calibri"/>
              </w:rPr>
              <w:t xml:space="preserve"> needs</w:t>
            </w:r>
            <w:r w:rsidR="00377226">
              <w:rPr>
                <w:rFonts w:ascii="Calibri" w:hAnsi="Calibri" w:cs="Calibri"/>
              </w:rPr>
              <w:t>.</w:t>
            </w:r>
          </w:p>
        </w:tc>
      </w:tr>
    </w:tbl>
    <w:p w14:paraId="6F97C0F6" w14:textId="77777777" w:rsidR="0088093D" w:rsidRPr="006B391E" w:rsidRDefault="0088093D" w:rsidP="0088093D">
      <w:pPr>
        <w:pStyle w:val="NoSpacing"/>
        <w:ind w:left="450"/>
        <w:rPr>
          <w:rFonts w:ascii="Calibri" w:hAnsi="Calibri" w:cs="Calibri"/>
          <w:b/>
        </w:rPr>
      </w:pPr>
    </w:p>
    <w:p w14:paraId="2BD288F7" w14:textId="77777777" w:rsidR="0088093D" w:rsidRPr="006B391E" w:rsidRDefault="0088093D" w:rsidP="0088093D">
      <w:pPr>
        <w:pStyle w:val="NoSpacing"/>
        <w:rPr>
          <w:rFonts w:ascii="Calibri" w:hAnsi="Calibri" w:cs="Calibri"/>
          <w:iCs/>
          <w:color w:val="A6A6A6" w:themeColor="background1" w:themeShade="A6"/>
        </w:rPr>
      </w:pPr>
    </w:p>
    <w:p w14:paraId="46DD3F47"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 xml:space="preserve">Momentum </w:t>
      </w:r>
    </w:p>
    <w:p w14:paraId="30D14E93" w14:textId="77777777" w:rsidR="0088093D" w:rsidRPr="006B391E" w:rsidRDefault="0088093D" w:rsidP="0088093D">
      <w:pPr>
        <w:pStyle w:val="NoSpacing"/>
        <w:rPr>
          <w:rFonts w:ascii="Calibri" w:hAnsi="Calibri" w:cs="Calibri"/>
          <w:b/>
        </w:rPr>
      </w:pPr>
    </w:p>
    <w:p w14:paraId="7AAA05C0" w14:textId="0DEFEE07" w:rsidR="0088093D" w:rsidRPr="00B60BE8" w:rsidRDefault="0088093D" w:rsidP="0088093D">
      <w:pPr>
        <w:pStyle w:val="NoSpacing"/>
        <w:numPr>
          <w:ilvl w:val="0"/>
          <w:numId w:val="8"/>
        </w:numPr>
        <w:spacing w:before="0"/>
        <w:rPr>
          <w:rFonts w:ascii="Calibri" w:hAnsi="Calibri" w:cs="Calibri"/>
          <w:b/>
        </w:rPr>
      </w:pPr>
      <w:r w:rsidRPr="006B391E">
        <w:rPr>
          <w:rFonts w:ascii="Calibri" w:hAnsi="Calibri" w:cs="Calibri"/>
          <w:b/>
        </w:rPr>
        <w:t>Retention and Successful Course Completion Rates</w:t>
      </w:r>
    </w:p>
    <w:tbl>
      <w:tblPr>
        <w:tblW w:w="8185" w:type="dxa"/>
        <w:jc w:val="center"/>
        <w:tblLook w:val="04A0" w:firstRow="1" w:lastRow="0" w:firstColumn="1" w:lastColumn="0" w:noHBand="0" w:noVBand="1"/>
      </w:tblPr>
      <w:tblGrid>
        <w:gridCol w:w="1742"/>
        <w:gridCol w:w="957"/>
        <w:gridCol w:w="830"/>
        <w:gridCol w:w="1017"/>
        <w:gridCol w:w="989"/>
        <w:gridCol w:w="900"/>
        <w:gridCol w:w="1750"/>
      </w:tblGrid>
      <w:tr w:rsidR="001A2A57" w:rsidRPr="006B391E" w14:paraId="48BADD47" w14:textId="77777777" w:rsidTr="005A6CBC">
        <w:trPr>
          <w:trHeight w:val="581"/>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65548DE6" w14:textId="77777777" w:rsidR="001A2A57" w:rsidRPr="006B391E" w:rsidRDefault="001A2A57" w:rsidP="001A2A57">
            <w:pPr>
              <w:spacing w:before="0" w:after="0" w:line="240" w:lineRule="auto"/>
              <w:rPr>
                <w:rFonts w:ascii="Calibri" w:eastAsia="Times New Roman" w:hAnsi="Calibri" w:cs="Calibri"/>
                <w:b/>
                <w:bCs/>
                <w:color w:val="000000"/>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1C3710D8"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Retention Rates</w:t>
            </w:r>
          </w:p>
          <w:p w14:paraId="77D4A30B" w14:textId="078DF342"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6BB9D4B6"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Successful Course Completion Rates</w:t>
            </w:r>
          </w:p>
          <w:p w14:paraId="337FCBD1" w14:textId="53222AA0"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r>
      <w:tr w:rsidR="001A2A57" w:rsidRPr="006B391E" w14:paraId="08E06286" w14:textId="77777777" w:rsidTr="005A6CBC">
        <w:trPr>
          <w:trHeight w:val="300"/>
          <w:jc w:val="center"/>
        </w:trPr>
        <w:tc>
          <w:tcPr>
            <w:tcW w:w="1742" w:type="dxa"/>
            <w:vMerge w:val="restart"/>
            <w:tcBorders>
              <w:top w:val="nil"/>
              <w:left w:val="single" w:sz="4" w:space="0" w:color="auto"/>
              <w:bottom w:val="single" w:sz="4" w:space="0" w:color="auto"/>
              <w:right w:val="single" w:sz="4" w:space="0" w:color="auto"/>
            </w:tcBorders>
            <w:shd w:val="clear" w:color="auto" w:fill="9FAD9F"/>
            <w:vAlign w:val="center"/>
            <w:hideMark/>
          </w:tcPr>
          <w:p w14:paraId="391A7ACA" w14:textId="77777777" w:rsidR="001A2A57" w:rsidRPr="006B391E" w:rsidRDefault="001A2A57" w:rsidP="001A2A57">
            <w:pPr>
              <w:spacing w:before="0" w:after="0" w:line="240" w:lineRule="auto"/>
              <w:rPr>
                <w:rFonts w:ascii="Calibri" w:eastAsia="Times New Roman" w:hAnsi="Calibri" w:cs="Calibri"/>
                <w:b/>
                <w:bCs/>
                <w:color w:val="000000"/>
              </w:rPr>
            </w:pPr>
            <w:r w:rsidRPr="006B391E">
              <w:rPr>
                <w:rFonts w:ascii="Calibri" w:eastAsia="Times New Roman" w:hAnsi="Calibri" w:cs="Calibri"/>
                <w:b/>
                <w:bCs/>
                <w:color w:val="000000"/>
              </w:rPr>
              <w:t> Level</w:t>
            </w:r>
          </w:p>
        </w:tc>
        <w:tc>
          <w:tcPr>
            <w:tcW w:w="957" w:type="dxa"/>
            <w:vMerge w:val="restart"/>
            <w:tcBorders>
              <w:top w:val="nil"/>
              <w:left w:val="single" w:sz="4" w:space="0" w:color="auto"/>
              <w:bottom w:val="single" w:sz="4" w:space="0" w:color="auto"/>
              <w:right w:val="single" w:sz="4" w:space="0" w:color="auto"/>
            </w:tcBorders>
            <w:shd w:val="clear" w:color="auto" w:fill="9FAD9F"/>
            <w:vAlign w:val="center"/>
            <w:hideMark/>
          </w:tcPr>
          <w:p w14:paraId="47E55AD1"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9FAD9F"/>
            <w:vAlign w:val="center"/>
            <w:hideMark/>
          </w:tcPr>
          <w:p w14:paraId="44D9F00C"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 Course Rate vs. </w:t>
            </w:r>
          </w:p>
          <w:p w14:paraId="77DADA51"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c>
          <w:tcPr>
            <w:tcW w:w="989" w:type="dxa"/>
            <w:vMerge w:val="restart"/>
            <w:tcBorders>
              <w:top w:val="single" w:sz="4" w:space="0" w:color="auto"/>
              <w:left w:val="nil"/>
              <w:right w:val="single" w:sz="4" w:space="0" w:color="auto"/>
            </w:tcBorders>
            <w:shd w:val="clear" w:color="auto" w:fill="9FAD9F"/>
            <w:vAlign w:val="center"/>
          </w:tcPr>
          <w:p w14:paraId="21F64D17"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9FAD9F"/>
            <w:vAlign w:val="center"/>
          </w:tcPr>
          <w:p w14:paraId="00F821FB"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Course Rate vs. </w:t>
            </w:r>
          </w:p>
          <w:p w14:paraId="4A3C5D9E"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r>
      <w:tr w:rsidR="001A2A57" w:rsidRPr="006B391E" w14:paraId="23EF12B2" w14:textId="77777777" w:rsidTr="005A6CBC">
        <w:trPr>
          <w:trHeight w:val="540"/>
          <w:jc w:val="center"/>
        </w:trPr>
        <w:tc>
          <w:tcPr>
            <w:tcW w:w="1742" w:type="dxa"/>
            <w:vMerge/>
            <w:tcBorders>
              <w:top w:val="nil"/>
              <w:left w:val="single" w:sz="4" w:space="0" w:color="auto"/>
              <w:bottom w:val="single" w:sz="4" w:space="0" w:color="auto"/>
              <w:right w:val="single" w:sz="4" w:space="0" w:color="auto"/>
            </w:tcBorders>
            <w:shd w:val="clear" w:color="auto" w:fill="9FAD9F"/>
            <w:vAlign w:val="center"/>
            <w:hideMark/>
          </w:tcPr>
          <w:p w14:paraId="233071BE" w14:textId="77777777" w:rsidR="001A2A57" w:rsidRPr="006B391E" w:rsidRDefault="001A2A57" w:rsidP="001A2A57">
            <w:pPr>
              <w:spacing w:before="0" w:after="0" w:line="240" w:lineRule="auto"/>
              <w:rPr>
                <w:rFonts w:ascii="Calibri" w:eastAsia="Times New Roman" w:hAnsi="Calibri" w:cs="Calibri"/>
                <w:b/>
                <w:bCs/>
                <w:color w:val="000000"/>
              </w:rPr>
            </w:pPr>
          </w:p>
        </w:tc>
        <w:tc>
          <w:tcPr>
            <w:tcW w:w="957" w:type="dxa"/>
            <w:vMerge/>
            <w:tcBorders>
              <w:top w:val="nil"/>
              <w:left w:val="single" w:sz="4" w:space="0" w:color="auto"/>
              <w:bottom w:val="single" w:sz="4" w:space="0" w:color="auto"/>
              <w:right w:val="single" w:sz="4" w:space="0" w:color="auto"/>
            </w:tcBorders>
            <w:shd w:val="clear" w:color="auto" w:fill="9FAD9F"/>
            <w:vAlign w:val="center"/>
            <w:hideMark/>
          </w:tcPr>
          <w:p w14:paraId="14884F4E" w14:textId="77777777" w:rsidR="001A2A57" w:rsidRPr="006B391E" w:rsidRDefault="001A2A57" w:rsidP="001A2A57">
            <w:pPr>
              <w:spacing w:before="0" w:after="0" w:line="240" w:lineRule="auto"/>
              <w:rPr>
                <w:rFonts w:ascii="Calibri" w:eastAsia="Times New Roman" w:hAnsi="Calibri" w:cs="Calibri"/>
                <w:b/>
                <w:bCs/>
                <w:color w:val="000000"/>
              </w:rPr>
            </w:pPr>
          </w:p>
        </w:tc>
        <w:tc>
          <w:tcPr>
            <w:tcW w:w="830" w:type="dxa"/>
            <w:tcBorders>
              <w:top w:val="nil"/>
              <w:left w:val="nil"/>
              <w:bottom w:val="single" w:sz="4" w:space="0" w:color="auto"/>
              <w:right w:val="single" w:sz="4" w:space="0" w:color="auto"/>
            </w:tcBorders>
            <w:shd w:val="clear" w:color="auto" w:fill="9FAD9F"/>
            <w:vAlign w:val="center"/>
            <w:hideMark/>
          </w:tcPr>
          <w:p w14:paraId="4C572F8A"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017" w:type="dxa"/>
            <w:tcBorders>
              <w:top w:val="nil"/>
              <w:left w:val="nil"/>
              <w:bottom w:val="single" w:sz="4" w:space="0" w:color="auto"/>
              <w:right w:val="single" w:sz="4" w:space="0" w:color="auto"/>
            </w:tcBorders>
            <w:shd w:val="clear" w:color="auto" w:fill="9FAD9F"/>
            <w:vAlign w:val="center"/>
            <w:hideMark/>
          </w:tcPr>
          <w:p w14:paraId="47C7908F"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c>
          <w:tcPr>
            <w:tcW w:w="989" w:type="dxa"/>
            <w:vMerge/>
            <w:tcBorders>
              <w:left w:val="nil"/>
              <w:bottom w:val="single" w:sz="4" w:space="0" w:color="auto"/>
              <w:right w:val="single" w:sz="4" w:space="0" w:color="auto"/>
            </w:tcBorders>
            <w:shd w:val="clear" w:color="auto" w:fill="9FAD9F"/>
          </w:tcPr>
          <w:p w14:paraId="4E01861B" w14:textId="77777777" w:rsidR="001A2A57" w:rsidRPr="006B391E" w:rsidRDefault="001A2A57" w:rsidP="001A2A57">
            <w:pPr>
              <w:spacing w:before="0" w:after="0" w:line="240" w:lineRule="auto"/>
              <w:jc w:val="center"/>
              <w:rPr>
                <w:rFonts w:ascii="Calibri" w:eastAsia="Times New Roman" w:hAnsi="Calibri" w:cs="Calibri"/>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9FAD9F"/>
            <w:vAlign w:val="center"/>
          </w:tcPr>
          <w:p w14:paraId="2B829094"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9FAD9F"/>
            <w:vAlign w:val="center"/>
          </w:tcPr>
          <w:p w14:paraId="4AF13E47" w14:textId="77777777" w:rsidR="001A2A57" w:rsidRPr="006B391E" w:rsidRDefault="001A2A57" w:rsidP="001A2A5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r>
      <w:tr w:rsidR="001A2A57" w:rsidRPr="006B391E" w14:paraId="3E9C5251"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25ACF588" w14:textId="77777777" w:rsidR="001A2A57" w:rsidRPr="00666225" w:rsidRDefault="001A2A57" w:rsidP="001A2A57">
            <w:pPr>
              <w:pStyle w:val="NoSpacing"/>
              <w:spacing w:before="0"/>
              <w:rPr>
                <w:rFonts w:ascii="Calibri" w:hAnsi="Calibri" w:cs="Calibri"/>
                <w:color w:val="000000"/>
              </w:rPr>
            </w:pPr>
            <w:r>
              <w:rPr>
                <w:rFonts w:ascii="Calibri" w:hAnsi="Calibri" w:cs="Calibri"/>
                <w:color w:val="000000"/>
              </w:rPr>
              <w:t>NURS-131</w:t>
            </w:r>
          </w:p>
        </w:tc>
        <w:tc>
          <w:tcPr>
            <w:tcW w:w="957" w:type="dxa"/>
            <w:tcBorders>
              <w:top w:val="single" w:sz="4" w:space="0" w:color="auto"/>
              <w:left w:val="nil"/>
              <w:bottom w:val="single" w:sz="4" w:space="0" w:color="auto"/>
              <w:right w:val="nil"/>
            </w:tcBorders>
            <w:shd w:val="clear" w:color="auto" w:fill="auto"/>
            <w:vAlign w:val="bottom"/>
          </w:tcPr>
          <w:p w14:paraId="77542517" w14:textId="77777777" w:rsidR="001A2A57" w:rsidRPr="00666225" w:rsidRDefault="001A2A57" w:rsidP="001A2A5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94.1%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1FD684" w14:textId="77777777" w:rsidR="001A2A57" w:rsidRPr="00666225" w:rsidRDefault="001A2A57" w:rsidP="001A2A5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A758D33" w14:textId="77777777" w:rsidR="001A2A57" w:rsidRPr="00666225" w:rsidRDefault="001A2A57" w:rsidP="001A2A5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1AB6B220" w14:textId="77777777" w:rsidR="001A2A57" w:rsidRPr="00666225" w:rsidRDefault="001A2A57" w:rsidP="001A2A5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DC2BDF" w14:textId="77777777" w:rsidR="001A2A57" w:rsidRPr="00666225" w:rsidRDefault="001A2A57" w:rsidP="001A2A5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328BF755" w14:textId="77777777" w:rsidR="001A2A57" w:rsidRPr="00666225" w:rsidRDefault="001A2A57" w:rsidP="001A2A57">
            <w:pPr>
              <w:spacing w:before="0" w:after="0" w:line="240" w:lineRule="auto"/>
              <w:jc w:val="center"/>
              <w:rPr>
                <w:rFonts w:ascii="Calibri" w:eastAsia="Times New Roman" w:hAnsi="Calibri" w:cs="Calibri"/>
              </w:rPr>
            </w:pPr>
            <w:r>
              <w:rPr>
                <w:rFonts w:ascii="Calibri" w:eastAsia="Times New Roman" w:hAnsi="Calibri" w:cs="Calibri"/>
              </w:rPr>
              <w:t>X</w:t>
            </w:r>
          </w:p>
        </w:tc>
      </w:tr>
      <w:tr w:rsidR="001A2A57" w:rsidRPr="006B391E" w14:paraId="272C9787"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0E0ED07C" w14:textId="77777777" w:rsidR="001A2A57" w:rsidRPr="00666225" w:rsidRDefault="001A2A57" w:rsidP="001A2A57">
            <w:pPr>
              <w:pStyle w:val="NoSpacing"/>
              <w:spacing w:before="0"/>
              <w:rPr>
                <w:rFonts w:ascii="Calibri" w:hAnsi="Calibri" w:cs="Calibri"/>
                <w:color w:val="000000"/>
              </w:rPr>
            </w:pPr>
            <w:r>
              <w:rPr>
                <w:rFonts w:ascii="Calibri" w:hAnsi="Calibri" w:cs="Calibri"/>
                <w:color w:val="000000"/>
              </w:rPr>
              <w:t>NURS-132</w:t>
            </w:r>
          </w:p>
        </w:tc>
        <w:tc>
          <w:tcPr>
            <w:tcW w:w="957" w:type="dxa"/>
            <w:tcBorders>
              <w:top w:val="single" w:sz="4" w:space="0" w:color="auto"/>
              <w:left w:val="nil"/>
              <w:bottom w:val="single" w:sz="4" w:space="0" w:color="auto"/>
              <w:right w:val="nil"/>
            </w:tcBorders>
            <w:shd w:val="clear" w:color="auto" w:fill="auto"/>
            <w:vAlign w:val="bottom"/>
          </w:tcPr>
          <w:p w14:paraId="6960DD77" w14:textId="77777777" w:rsidR="001A2A57" w:rsidRPr="00666225" w:rsidRDefault="001A2A57" w:rsidP="001A2A5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96.7%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1D15D1" w14:textId="77777777" w:rsidR="001A2A57" w:rsidRPr="00666225" w:rsidRDefault="001A2A57" w:rsidP="001A2A57">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ADAC8DF" w14:textId="77777777" w:rsidR="001A2A57" w:rsidRPr="00666225" w:rsidRDefault="001A2A57" w:rsidP="001A2A57">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2658D39A" w14:textId="77777777" w:rsidR="001A2A57" w:rsidRPr="00666225" w:rsidRDefault="001A2A57" w:rsidP="001A2A5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96.7%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BA8473" w14:textId="77777777" w:rsidR="001A2A57" w:rsidRPr="00666225" w:rsidRDefault="001A2A57" w:rsidP="001A2A5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667810E2" w14:textId="77777777" w:rsidR="001A2A57" w:rsidRPr="00666225" w:rsidRDefault="001A2A57" w:rsidP="001A2A57">
            <w:pPr>
              <w:spacing w:before="0" w:after="0" w:line="240" w:lineRule="auto"/>
              <w:jc w:val="center"/>
              <w:rPr>
                <w:rFonts w:ascii="Calibri" w:eastAsia="Times New Roman" w:hAnsi="Calibri" w:cs="Calibri"/>
              </w:rPr>
            </w:pPr>
          </w:p>
        </w:tc>
      </w:tr>
      <w:tr w:rsidR="001A2A57" w:rsidRPr="006B391E" w14:paraId="17AFFDBD"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74BDDF52" w14:textId="77777777" w:rsidR="001A2A57" w:rsidRPr="00666225" w:rsidRDefault="001A2A57" w:rsidP="001A2A57">
            <w:pPr>
              <w:pStyle w:val="NoSpacing"/>
              <w:spacing w:before="0"/>
              <w:rPr>
                <w:rFonts w:ascii="Calibri" w:hAnsi="Calibri" w:cs="Calibri"/>
                <w:color w:val="000000"/>
              </w:rPr>
            </w:pPr>
            <w:r>
              <w:rPr>
                <w:rFonts w:ascii="Calibri" w:hAnsi="Calibri" w:cs="Calibri"/>
                <w:color w:val="000000"/>
              </w:rPr>
              <w:t>NURS-233</w:t>
            </w:r>
          </w:p>
        </w:tc>
        <w:tc>
          <w:tcPr>
            <w:tcW w:w="957" w:type="dxa"/>
            <w:tcBorders>
              <w:top w:val="single" w:sz="4" w:space="0" w:color="auto"/>
              <w:left w:val="nil"/>
              <w:bottom w:val="single" w:sz="4" w:space="0" w:color="auto"/>
              <w:right w:val="nil"/>
            </w:tcBorders>
            <w:shd w:val="clear" w:color="auto" w:fill="auto"/>
            <w:vAlign w:val="bottom"/>
          </w:tcPr>
          <w:p w14:paraId="332D3F5B" w14:textId="77777777" w:rsidR="001A2A57" w:rsidRPr="00666225" w:rsidRDefault="001A2A57" w:rsidP="001A2A5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E4558E" w14:textId="77777777" w:rsidR="001A2A57" w:rsidRPr="00666225" w:rsidRDefault="001A2A57" w:rsidP="001A2A5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7B31E12" w14:textId="77777777" w:rsidR="001A2A57" w:rsidRPr="00666225" w:rsidRDefault="001A2A57" w:rsidP="001A2A5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2D95918D" w14:textId="77777777" w:rsidR="001A2A57" w:rsidRPr="00666225" w:rsidRDefault="001A2A57" w:rsidP="001A2A5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DFD8F2F" w14:textId="77777777" w:rsidR="001A2A57" w:rsidRPr="00666225" w:rsidRDefault="001A2A57" w:rsidP="001A2A57">
            <w:pPr>
              <w:spacing w:before="0" w:after="0" w:line="240" w:lineRule="auto"/>
              <w:jc w:val="center"/>
              <w:rPr>
                <w:rFonts w:ascii="Calibri" w:eastAsia="Times New Roman" w:hAnsi="Calibri" w:cs="Calibri"/>
              </w:rPr>
            </w:pPr>
            <w:r>
              <w:rPr>
                <w:rFonts w:ascii="Calibri" w:eastAsia="Times New Roman" w:hAnsi="Calibri" w:cs="Calibri"/>
              </w:rPr>
              <w:t>--</w:t>
            </w:r>
          </w:p>
        </w:tc>
        <w:tc>
          <w:tcPr>
            <w:tcW w:w="1750" w:type="dxa"/>
            <w:tcBorders>
              <w:top w:val="nil"/>
              <w:left w:val="nil"/>
              <w:bottom w:val="single" w:sz="4" w:space="0" w:color="auto"/>
              <w:right w:val="single" w:sz="4" w:space="0" w:color="auto"/>
            </w:tcBorders>
            <w:shd w:val="clear" w:color="auto" w:fill="auto"/>
            <w:vAlign w:val="center"/>
          </w:tcPr>
          <w:p w14:paraId="636AEA6B" w14:textId="77777777" w:rsidR="001A2A57" w:rsidRPr="00666225" w:rsidRDefault="001A2A57" w:rsidP="001A2A57">
            <w:pPr>
              <w:spacing w:before="0" w:after="0" w:line="240" w:lineRule="auto"/>
              <w:jc w:val="center"/>
              <w:rPr>
                <w:rFonts w:ascii="Calibri" w:eastAsia="Times New Roman" w:hAnsi="Calibri" w:cs="Calibri"/>
              </w:rPr>
            </w:pPr>
            <w:r>
              <w:rPr>
                <w:rFonts w:ascii="Calibri" w:eastAsia="Times New Roman" w:hAnsi="Calibri" w:cs="Calibri"/>
              </w:rPr>
              <w:t>--</w:t>
            </w:r>
          </w:p>
        </w:tc>
      </w:tr>
      <w:tr w:rsidR="001A2A57" w:rsidRPr="006B391E" w14:paraId="638C3E87" w14:textId="77777777" w:rsidTr="005A6CBC">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55A60098" w14:textId="77777777" w:rsidR="001A2A57" w:rsidRPr="006B391E" w:rsidRDefault="001A2A57" w:rsidP="001A2A57">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5C71A541" w14:textId="77777777" w:rsidR="001A2A57" w:rsidRPr="00BE798C" w:rsidRDefault="001A2A57" w:rsidP="001A2A57">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97.4%</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0EDD86E2" w14:textId="77777777" w:rsidR="001A2A57" w:rsidRPr="00BE798C" w:rsidRDefault="001A2A57" w:rsidP="001A2A57">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93.5%</w:t>
            </w:r>
          </w:p>
        </w:tc>
      </w:tr>
      <w:tr w:rsidR="001A2A57" w:rsidRPr="006B391E" w14:paraId="131CFB5D" w14:textId="77777777" w:rsidTr="005A6CBC">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1647A440" w14:textId="77777777" w:rsidR="001A2A57" w:rsidRPr="006B391E" w:rsidRDefault="001A2A57" w:rsidP="001A2A57">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5574F19B" w14:textId="77777777" w:rsidR="001A2A57" w:rsidRPr="00A43B35" w:rsidRDefault="001A2A57" w:rsidP="001A2A57">
            <w:pPr>
              <w:spacing w:before="0" w:after="0" w:line="240" w:lineRule="auto"/>
              <w:jc w:val="center"/>
              <w:rPr>
                <w:rFonts w:ascii="Calibri" w:eastAsia="Times New Roman" w:hAnsi="Calibri" w:cs="Calibri"/>
                <w:b/>
                <w:color w:val="000000"/>
              </w:rPr>
            </w:pPr>
            <w:r w:rsidRPr="00A43B35">
              <w:rPr>
                <w:rFonts w:ascii="Calibri" w:eastAsia="Times New Roman" w:hAnsi="Calibri" w:cs="Calibri"/>
                <w:b/>
                <w:color w:val="000000"/>
              </w:rPr>
              <w:t>89.6%</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0265B6A8" w14:textId="77777777" w:rsidR="001A2A57" w:rsidRPr="00A43B35" w:rsidRDefault="001A2A57" w:rsidP="001A2A57">
            <w:pPr>
              <w:spacing w:before="0" w:after="0" w:line="240" w:lineRule="auto"/>
              <w:jc w:val="center"/>
              <w:rPr>
                <w:rFonts w:ascii="Calibri" w:eastAsia="Times New Roman" w:hAnsi="Calibri" w:cs="Calibri"/>
                <w:b/>
                <w:color w:val="000000"/>
              </w:rPr>
            </w:pPr>
            <w:r w:rsidRPr="00A43B35">
              <w:rPr>
                <w:rFonts w:ascii="Calibri" w:eastAsia="Times New Roman" w:hAnsi="Calibri" w:cs="Calibri"/>
                <w:b/>
                <w:color w:val="000000"/>
              </w:rPr>
              <w:t>74.0%</w:t>
            </w:r>
          </w:p>
        </w:tc>
      </w:tr>
      <w:tr w:rsidR="001A2A57" w:rsidRPr="006B391E" w14:paraId="2B7642BD" w14:textId="77777777" w:rsidTr="005A6CBC">
        <w:trPr>
          <w:trHeight w:val="710"/>
          <w:jc w:val="center"/>
        </w:trPr>
        <w:tc>
          <w:tcPr>
            <w:tcW w:w="8185" w:type="dxa"/>
            <w:gridSpan w:val="7"/>
            <w:tcBorders>
              <w:top w:val="single" w:sz="4" w:space="0" w:color="auto"/>
              <w:left w:val="single" w:sz="4" w:space="0" w:color="auto"/>
              <w:bottom w:val="single" w:sz="4" w:space="0" w:color="auto"/>
              <w:right w:val="single" w:sz="4" w:space="0" w:color="auto"/>
            </w:tcBorders>
            <w:shd w:val="clear" w:color="auto" w:fill="9FAD9F"/>
            <w:vAlign w:val="center"/>
          </w:tcPr>
          <w:p w14:paraId="59E3D855" w14:textId="77777777" w:rsidR="001A2A57" w:rsidRPr="006B391E" w:rsidRDefault="001A2A57" w:rsidP="001A2A57">
            <w:pPr>
              <w:spacing w:before="0" w:after="0" w:line="240" w:lineRule="auto"/>
              <w:rPr>
                <w:rFonts w:ascii="Calibri" w:eastAsia="Times New Roman" w:hAnsi="Calibri" w:cs="Calibri"/>
                <w:color w:val="000000"/>
              </w:rPr>
            </w:pPr>
            <w:r w:rsidRPr="006B391E">
              <w:rPr>
                <w:rFonts w:ascii="Calibri" w:hAnsi="Calibri" w:cs="Calibri"/>
                <w:i/>
              </w:rPr>
              <w:t xml:space="preserve">Source: </w:t>
            </w:r>
            <w:r w:rsidRPr="006B391E">
              <w:rPr>
                <w:rFonts w:ascii="Calibri" w:eastAsia="Times New Roman" w:hAnsi="Calibri" w:cs="Calibri"/>
                <w:i/>
                <w:color w:val="000000"/>
              </w:rPr>
              <w:t xml:space="preserve">SQL </w:t>
            </w:r>
            <w:r>
              <w:rPr>
                <w:rFonts w:ascii="Calibri" w:eastAsia="Times New Roman" w:hAnsi="Calibri" w:cs="Calibri"/>
                <w:i/>
                <w:color w:val="000000"/>
              </w:rPr>
              <w:t>Queries for Spring 2023 Program Review</w:t>
            </w:r>
          </w:p>
          <w:p w14:paraId="14EF128B" w14:textId="77777777" w:rsidR="001A2A57" w:rsidRPr="006B391E" w:rsidRDefault="001A2A57" w:rsidP="001A2A57">
            <w:pPr>
              <w:spacing w:before="0" w:after="0" w:line="240" w:lineRule="auto"/>
              <w:rPr>
                <w:rFonts w:ascii="Calibri" w:eastAsia="Times New Roman" w:hAnsi="Calibri" w:cs="Calibri"/>
                <w:color w:val="000000"/>
              </w:rPr>
            </w:pPr>
            <w:r w:rsidRPr="006B391E">
              <w:rPr>
                <w:rFonts w:ascii="Calibri" w:eastAsia="Times New Roman" w:hAnsi="Calibri" w:cs="Calibri"/>
                <w:color w:val="000000"/>
              </w:rPr>
              <w:t>-- Indicates a value that is within 1% of the program-level rate.</w:t>
            </w:r>
          </w:p>
          <w:p w14:paraId="32A713EC" w14:textId="77777777" w:rsidR="001A2A57" w:rsidRPr="006B391E" w:rsidRDefault="001A2A57" w:rsidP="001A2A57">
            <w:pPr>
              <w:spacing w:before="0" w:after="0" w:line="240" w:lineRule="auto"/>
              <w:rPr>
                <w:rFonts w:ascii="Calibri" w:eastAsia="Times New Roman" w:hAnsi="Calibri" w:cs="Calibri"/>
                <w:color w:val="000000"/>
              </w:rPr>
            </w:pPr>
            <w:r w:rsidRPr="006B391E">
              <w:rPr>
                <w:rFonts w:ascii="Calibri" w:eastAsia="Times New Roman" w:hAnsi="Calibri" w:cs="Calibri"/>
                <w:b/>
                <w:i/>
                <w:color w:val="000000"/>
              </w:rPr>
              <w:t>Bold italics</w:t>
            </w:r>
            <w:r w:rsidRPr="006B391E">
              <w:rPr>
                <w:rFonts w:ascii="Calibri" w:eastAsia="Times New Roman" w:hAnsi="Calibri" w:cs="Calibri"/>
                <w:color w:val="000000"/>
              </w:rPr>
              <w:t xml:space="preserve"> denote a statistically significant difference between the course-level rate and the program-level rate.</w:t>
            </w:r>
          </w:p>
          <w:p w14:paraId="4EB40BC4" w14:textId="77777777" w:rsidR="001A2A57" w:rsidRPr="006B391E" w:rsidRDefault="001A2A57" w:rsidP="001A2A57">
            <w:pPr>
              <w:spacing w:before="0" w:after="0" w:line="240" w:lineRule="auto"/>
              <w:rPr>
                <w:rFonts w:ascii="Calibri" w:eastAsia="Times New Roman" w:hAnsi="Calibri" w:cs="Calibri"/>
                <w:color w:val="000000"/>
              </w:rPr>
            </w:pPr>
            <w:r w:rsidRPr="006B391E">
              <w:rPr>
                <w:rFonts w:ascii="Calibri" w:eastAsia="Times New Roman" w:hAnsi="Calibri" w:cs="Calibri"/>
                <w:b/>
                <w:color w:val="000000"/>
              </w:rPr>
              <w:t>Bold</w:t>
            </w:r>
            <w:r w:rsidRPr="006B391E">
              <w:rPr>
                <w:rFonts w:ascii="Calibri" w:eastAsia="Times New Roman" w:hAnsi="Calibri" w:cs="Calibri"/>
                <w:color w:val="000000"/>
              </w:rPr>
              <w:t xml:space="preserve"> denotes a statistically significant difference between the program-level rate and the institutional rate. </w:t>
            </w:r>
          </w:p>
          <w:p w14:paraId="6C343F88" w14:textId="77777777" w:rsidR="001A2A57" w:rsidRPr="006B391E" w:rsidRDefault="001A2A57" w:rsidP="001A2A57">
            <w:pPr>
              <w:spacing w:before="0" w:after="0" w:line="240" w:lineRule="auto"/>
              <w:rPr>
                <w:rFonts w:ascii="Calibri" w:eastAsia="Times New Roman" w:hAnsi="Calibri" w:cs="Calibri"/>
                <w:color w:val="000000"/>
                <w:highlight w:val="yellow"/>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435537CF" w14:textId="374AC728" w:rsidR="00FE3144" w:rsidRDefault="00FE3144" w:rsidP="0088093D">
      <w:pPr>
        <w:pStyle w:val="NoSpacing"/>
        <w:rPr>
          <w:rFonts w:ascii="Calibri" w:hAnsi="Calibri" w:cs="Calibri"/>
          <w:b/>
        </w:rPr>
      </w:pPr>
    </w:p>
    <w:tbl>
      <w:tblPr>
        <w:tblStyle w:val="TableGrid"/>
        <w:tblW w:w="8227" w:type="dxa"/>
        <w:tblInd w:w="1255" w:type="dxa"/>
        <w:tblLook w:val="04A0" w:firstRow="1" w:lastRow="0" w:firstColumn="1" w:lastColumn="0" w:noHBand="0" w:noVBand="1"/>
      </w:tblPr>
      <w:tblGrid>
        <w:gridCol w:w="3420"/>
        <w:gridCol w:w="4807"/>
      </w:tblGrid>
      <w:tr w:rsidR="0088093D" w:rsidRPr="006B391E" w14:paraId="1CF3286D" w14:textId="77777777" w:rsidTr="009F5C8C">
        <w:trPr>
          <w:trHeight w:val="260"/>
        </w:trPr>
        <w:tc>
          <w:tcPr>
            <w:tcW w:w="8227" w:type="dxa"/>
            <w:gridSpan w:val="2"/>
          </w:tcPr>
          <w:p w14:paraId="01CB77F8" w14:textId="77777777" w:rsidR="00E65BA3"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966DB8">
              <w:rPr>
                <w:rFonts w:ascii="Calibri" w:hAnsi="Calibri" w:cs="Calibri"/>
                <w:i/>
              </w:rPr>
              <w:t xml:space="preserve">Over the past three years, the retention rate for the Vocational Nursing Program was significantly higher than the rate at the institutional level.  No Vocational Nursing courses claimed retention rates that differed significantly from the program-level rate.  The retention rate for the Vocational Nursing Program falls within the fourth quartile (Q4) </w:t>
            </w:r>
            <w:r w:rsidR="003A5C87">
              <w:rPr>
                <w:rFonts w:ascii="Calibri" w:hAnsi="Calibri" w:cs="Calibri"/>
                <w:i/>
              </w:rPr>
              <w:t xml:space="preserve">among program-level retention rates (across 58 instructional programs, over the past three years).  The retention rate for Vocational Nursing is among the top 25% of retention rates among NVC programs.  </w:t>
            </w:r>
          </w:p>
          <w:p w14:paraId="48BE0C56" w14:textId="77777777" w:rsidR="003A5C87" w:rsidRDefault="003A5C87" w:rsidP="00BE798C">
            <w:pPr>
              <w:pStyle w:val="NoSpacing"/>
              <w:rPr>
                <w:rFonts w:ascii="Calibri" w:hAnsi="Calibri" w:cs="Calibri"/>
                <w:i/>
              </w:rPr>
            </w:pPr>
          </w:p>
          <w:p w14:paraId="569EDED0" w14:textId="77777777" w:rsidR="003A5C87" w:rsidRDefault="003A5C87" w:rsidP="00BE798C">
            <w:pPr>
              <w:pStyle w:val="NoSpacing"/>
              <w:rPr>
                <w:rFonts w:ascii="Calibri" w:hAnsi="Calibri" w:cs="Calibri"/>
                <w:i/>
              </w:rPr>
            </w:pPr>
            <w:r>
              <w:rPr>
                <w:rFonts w:ascii="Calibri" w:hAnsi="Calibri" w:cs="Calibri"/>
                <w:i/>
              </w:rPr>
              <w:t xml:space="preserve">Over the past three years, the successful course completion rate for the Vocational Nursing Program was significantly higher than the rate at the institutional level.  No Vocational Nursing courses claimed successful course completion rates that differed significantly from the program-level rate.  The successful course completion rate for the Vocational Nursing Program falls within the fourth quartile (Q4) among program-level successful course completion rates (across 58 instructional programs, over the past three years).  The successful course completion rate for Vocational Nursing is among the top 25% of successful course completion rates among NVC programs.  </w:t>
            </w:r>
          </w:p>
          <w:p w14:paraId="723257CF" w14:textId="77777777" w:rsidR="003A5C87" w:rsidRDefault="003A5C87" w:rsidP="00BE798C">
            <w:pPr>
              <w:pStyle w:val="NoSpacing"/>
              <w:rPr>
                <w:rFonts w:ascii="Calibri" w:hAnsi="Calibri" w:cs="Calibri"/>
                <w:i/>
              </w:rPr>
            </w:pPr>
          </w:p>
          <w:p w14:paraId="483C590D" w14:textId="77777777" w:rsidR="003A5C87" w:rsidRDefault="003A5C87" w:rsidP="00BE798C">
            <w:pPr>
              <w:pStyle w:val="NoSpacing"/>
              <w:rPr>
                <w:rFonts w:ascii="Calibri" w:hAnsi="Calibri" w:cs="Calibri"/>
                <w:i/>
              </w:rPr>
            </w:pPr>
            <w:r>
              <w:rPr>
                <w:rFonts w:ascii="Calibri" w:hAnsi="Calibri" w:cs="Calibri"/>
                <w:i/>
              </w:rPr>
              <w:t>Over the past three years, the difference between retention and successful course completion at the program level (</w:t>
            </w:r>
            <w:r w:rsidR="009E5CE7">
              <w:rPr>
                <w:rFonts w:ascii="Calibri" w:hAnsi="Calibri" w:cs="Calibri"/>
                <w:i/>
              </w:rPr>
              <w:t>3.9</w:t>
            </w:r>
            <w:r>
              <w:rPr>
                <w:rFonts w:ascii="Calibri" w:hAnsi="Calibri" w:cs="Calibri"/>
                <w:i/>
              </w:rPr>
              <w:t>%)</w:t>
            </w:r>
            <w:r w:rsidR="009E5CE7">
              <w:rPr>
                <w:rFonts w:ascii="Calibri" w:hAnsi="Calibri" w:cs="Calibri"/>
                <w:i/>
              </w:rPr>
              <w:t xml:space="preserve"> was significantly lower than the difference at the institutional level (15.6%).  This figure represents the proportion of non-passing grades assigned to students (i.e., </w:t>
            </w:r>
            <w:r w:rsidR="0032050D">
              <w:rPr>
                <w:rFonts w:ascii="Calibri" w:hAnsi="Calibri" w:cs="Calibri"/>
                <w:i/>
              </w:rPr>
              <w:t xml:space="preserve">grades of </w:t>
            </w:r>
            <w:r w:rsidR="009E5CE7">
              <w:rPr>
                <w:rFonts w:ascii="Calibri" w:hAnsi="Calibri" w:cs="Calibri"/>
                <w:i/>
              </w:rPr>
              <w:t xml:space="preserve">D, F, </w:t>
            </w:r>
            <w:r w:rsidR="0032050D">
              <w:rPr>
                <w:rFonts w:ascii="Calibri" w:hAnsi="Calibri" w:cs="Calibri"/>
                <w:i/>
              </w:rPr>
              <w:t xml:space="preserve">I, NP).  </w:t>
            </w:r>
          </w:p>
          <w:p w14:paraId="4C46557A" w14:textId="77777777" w:rsidR="0032050D" w:rsidRDefault="0032050D" w:rsidP="00BE798C">
            <w:pPr>
              <w:pStyle w:val="NoSpacing"/>
              <w:rPr>
                <w:rFonts w:ascii="Calibri" w:hAnsi="Calibri" w:cs="Calibri"/>
                <w:i/>
              </w:rPr>
            </w:pPr>
          </w:p>
          <w:p w14:paraId="0E242D86" w14:textId="5FAE1C4C" w:rsidR="0032050D" w:rsidRPr="006B391E" w:rsidRDefault="0032050D" w:rsidP="00BE798C">
            <w:pPr>
              <w:pStyle w:val="NoSpacing"/>
              <w:rPr>
                <w:rFonts w:ascii="Calibri" w:hAnsi="Calibri" w:cs="Calibri"/>
                <w:i/>
              </w:rPr>
            </w:pPr>
            <w:r>
              <w:rPr>
                <w:rFonts w:ascii="Calibri" w:hAnsi="Calibri" w:cs="Calibri"/>
                <w:i/>
              </w:rPr>
              <w:t xml:space="preserve">No Vocational Nursing courses claimed a difference (between retention and successful course completion) that exceeded 10%.   </w:t>
            </w:r>
          </w:p>
        </w:tc>
      </w:tr>
      <w:tr w:rsidR="0088093D" w:rsidRPr="006B391E" w14:paraId="4CB6850D" w14:textId="77777777" w:rsidTr="009F5C8C">
        <w:tc>
          <w:tcPr>
            <w:tcW w:w="3420" w:type="dxa"/>
            <w:tcBorders>
              <w:top w:val="single" w:sz="4" w:space="0" w:color="FFFFFF"/>
              <w:left w:val="single" w:sz="4" w:space="0" w:color="FFFFFF"/>
              <w:bottom w:val="single" w:sz="4" w:space="0" w:color="FFFFFF"/>
              <w:right w:val="single" w:sz="4" w:space="0" w:color="FFFFFF"/>
            </w:tcBorders>
          </w:tcPr>
          <w:p w14:paraId="3762A0A9" w14:textId="77777777" w:rsidR="0088093D" w:rsidRPr="006B391E" w:rsidRDefault="0088093D" w:rsidP="00C66E4E">
            <w:pPr>
              <w:rPr>
                <w:rFonts w:ascii="Calibri" w:hAnsi="Calibri" w:cs="Calibri"/>
              </w:rPr>
            </w:pPr>
          </w:p>
        </w:tc>
        <w:tc>
          <w:tcPr>
            <w:tcW w:w="4807" w:type="dxa"/>
            <w:tcBorders>
              <w:top w:val="single" w:sz="4" w:space="0" w:color="FFFFFF"/>
              <w:left w:val="single" w:sz="4" w:space="0" w:color="FFFFFF"/>
              <w:bottom w:val="single" w:sz="4" w:space="0" w:color="FFFFFF"/>
              <w:right w:val="single" w:sz="4" w:space="0" w:color="FFFFFF"/>
            </w:tcBorders>
          </w:tcPr>
          <w:p w14:paraId="5DBA3CAC" w14:textId="77777777" w:rsidR="0088093D" w:rsidRPr="006B391E" w:rsidRDefault="0088093D" w:rsidP="00C66E4E">
            <w:pPr>
              <w:rPr>
                <w:rFonts w:ascii="Calibri" w:hAnsi="Calibri" w:cs="Calibri"/>
              </w:rPr>
            </w:pPr>
          </w:p>
        </w:tc>
      </w:tr>
    </w:tbl>
    <w:p w14:paraId="111B1326"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10260" w:type="dxa"/>
        <w:tblInd w:w="-5" w:type="dxa"/>
        <w:tblLook w:val="04A0" w:firstRow="1" w:lastRow="0" w:firstColumn="1" w:lastColumn="0" w:noHBand="0" w:noVBand="1"/>
      </w:tblPr>
      <w:tblGrid>
        <w:gridCol w:w="10260"/>
      </w:tblGrid>
      <w:tr w:rsidR="0088093D" w:rsidRPr="006B391E" w14:paraId="47269422" w14:textId="77777777" w:rsidTr="00C66E4E">
        <w:tc>
          <w:tcPr>
            <w:tcW w:w="10260" w:type="dxa"/>
          </w:tcPr>
          <w:p w14:paraId="56BA60F6" w14:textId="585905A1" w:rsidR="0088093D" w:rsidRPr="006B391E" w:rsidRDefault="00773EA0" w:rsidP="00C66E4E">
            <w:pPr>
              <w:pStyle w:val="NoSpacing"/>
              <w:rPr>
                <w:rFonts w:ascii="Calibri" w:hAnsi="Calibri" w:cs="Calibri"/>
              </w:rPr>
            </w:pPr>
            <w:r>
              <w:rPr>
                <w:rFonts w:ascii="Calibri" w:hAnsi="Calibri" w:cs="Calibri"/>
              </w:rPr>
              <w:t xml:space="preserve">The VN students are </w:t>
            </w:r>
            <w:r w:rsidR="000D1C68">
              <w:rPr>
                <w:rFonts w:ascii="Calibri" w:hAnsi="Calibri" w:cs="Calibri"/>
              </w:rPr>
              <w:t xml:space="preserve">usually very </w:t>
            </w:r>
            <w:r>
              <w:rPr>
                <w:rFonts w:ascii="Calibri" w:hAnsi="Calibri" w:cs="Calibri"/>
              </w:rPr>
              <w:t>determined and many of them see this as a pathway to becoming an RN</w:t>
            </w:r>
            <w:r w:rsidR="00A871BC">
              <w:rPr>
                <w:rFonts w:ascii="Calibri" w:hAnsi="Calibri" w:cs="Calibri"/>
              </w:rPr>
              <w:t>--- they just have to prove to themselves that they are capable of doing this!  We support this effort</w:t>
            </w:r>
            <w:r w:rsidR="006D29BF">
              <w:rPr>
                <w:rFonts w:ascii="Calibri" w:hAnsi="Calibri" w:cs="Calibri"/>
              </w:rPr>
              <w:t>!</w:t>
            </w:r>
          </w:p>
        </w:tc>
      </w:tr>
    </w:tbl>
    <w:p w14:paraId="2E0DC33B" w14:textId="77777777" w:rsidR="0088093D" w:rsidRPr="006B391E" w:rsidRDefault="0088093D" w:rsidP="0088093D">
      <w:pPr>
        <w:pStyle w:val="NoSpacing"/>
        <w:rPr>
          <w:rFonts w:ascii="Calibri" w:hAnsi="Calibri" w:cs="Calibri"/>
          <w:b/>
        </w:rPr>
      </w:pPr>
    </w:p>
    <w:p w14:paraId="0AC8B407" w14:textId="0FB5F012" w:rsidR="00CE60D1" w:rsidRPr="00B90CA4" w:rsidRDefault="0088093D" w:rsidP="00B90CA4">
      <w:pPr>
        <w:pStyle w:val="ListParagraph"/>
        <w:numPr>
          <w:ilvl w:val="0"/>
          <w:numId w:val="8"/>
        </w:numPr>
        <w:spacing w:after="0" w:line="240" w:lineRule="auto"/>
        <w:rPr>
          <w:rFonts w:ascii="Calibri" w:hAnsi="Calibri" w:cs="Calibri"/>
          <w:b/>
        </w:rPr>
      </w:pPr>
      <w:r w:rsidRPr="006B391E">
        <w:rPr>
          <w:rFonts w:ascii="Calibri" w:hAnsi="Calibri" w:cs="Calibri"/>
          <w:b/>
        </w:rPr>
        <w:t xml:space="preserve">Student Equity </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CE60D1" w:rsidRPr="006B391E" w14:paraId="55FA65BC" w14:textId="77777777" w:rsidTr="005A6CBC">
        <w:trPr>
          <w:jc w:val="center"/>
        </w:trPr>
        <w:tc>
          <w:tcPr>
            <w:tcW w:w="2783" w:type="dxa"/>
            <w:shd w:val="clear" w:color="auto" w:fill="9FAD9F"/>
          </w:tcPr>
          <w:p w14:paraId="331297CA" w14:textId="77777777" w:rsidR="00CE60D1" w:rsidRPr="006B391E" w:rsidRDefault="00CE60D1" w:rsidP="005A6CBC">
            <w:pPr>
              <w:pStyle w:val="NoSpacing"/>
              <w:jc w:val="center"/>
              <w:rPr>
                <w:rFonts w:ascii="Calibri" w:hAnsi="Calibri" w:cs="Calibri"/>
              </w:rPr>
            </w:pPr>
          </w:p>
        </w:tc>
        <w:tc>
          <w:tcPr>
            <w:tcW w:w="2522" w:type="dxa"/>
            <w:gridSpan w:val="2"/>
            <w:shd w:val="clear" w:color="auto" w:fill="9FAD9F"/>
          </w:tcPr>
          <w:p w14:paraId="6B55F13A" w14:textId="77777777" w:rsidR="00CE60D1" w:rsidRPr="006B391E" w:rsidRDefault="00CE60D1" w:rsidP="005A6CBC">
            <w:pPr>
              <w:pStyle w:val="NoSpacing"/>
              <w:jc w:val="center"/>
              <w:rPr>
                <w:rFonts w:ascii="Calibri" w:hAnsi="Calibri" w:cs="Calibri"/>
                <w:b/>
              </w:rPr>
            </w:pPr>
            <w:r w:rsidRPr="006B391E">
              <w:rPr>
                <w:rFonts w:ascii="Calibri" w:hAnsi="Calibri" w:cs="Calibri"/>
                <w:b/>
              </w:rPr>
              <w:t>Retention Rates</w:t>
            </w:r>
          </w:p>
          <w:p w14:paraId="5B143DE6" w14:textId="77777777" w:rsidR="00CE60D1" w:rsidRPr="006B391E" w:rsidRDefault="00CE60D1" w:rsidP="005A6CBC">
            <w:pPr>
              <w:pStyle w:val="NoSpacing"/>
              <w:jc w:val="center"/>
              <w:rPr>
                <w:rFonts w:ascii="Calibri" w:hAnsi="Calibri" w:cs="Calibri"/>
                <w:b/>
              </w:rPr>
            </w:pPr>
            <w:r w:rsidRPr="006B391E">
              <w:rPr>
                <w:rFonts w:ascii="Calibri" w:hAnsi="Calibri" w:cs="Calibri"/>
                <w:b/>
              </w:rPr>
              <w:t>(Across Three Years)</w:t>
            </w:r>
          </w:p>
        </w:tc>
        <w:tc>
          <w:tcPr>
            <w:tcW w:w="3964" w:type="dxa"/>
            <w:gridSpan w:val="2"/>
            <w:shd w:val="clear" w:color="auto" w:fill="9FAD9F"/>
          </w:tcPr>
          <w:p w14:paraId="329775E6" w14:textId="77777777" w:rsidR="00CE60D1" w:rsidRPr="006B391E" w:rsidRDefault="00CE60D1" w:rsidP="005A6CBC">
            <w:pPr>
              <w:pStyle w:val="NoSpacing"/>
              <w:jc w:val="center"/>
              <w:rPr>
                <w:rFonts w:ascii="Calibri" w:hAnsi="Calibri" w:cs="Calibri"/>
                <w:b/>
              </w:rPr>
            </w:pPr>
            <w:r w:rsidRPr="006B391E">
              <w:rPr>
                <w:rFonts w:ascii="Calibri" w:hAnsi="Calibri" w:cs="Calibri"/>
                <w:b/>
              </w:rPr>
              <w:t>Successful Course Completion Rates</w:t>
            </w:r>
          </w:p>
          <w:p w14:paraId="7792CE1F" w14:textId="77777777" w:rsidR="00CE60D1" w:rsidRPr="006B391E" w:rsidRDefault="00CE60D1" w:rsidP="005A6CBC">
            <w:pPr>
              <w:pStyle w:val="NoSpacing"/>
              <w:jc w:val="center"/>
              <w:rPr>
                <w:rFonts w:ascii="Calibri" w:hAnsi="Calibri" w:cs="Calibri"/>
                <w:b/>
              </w:rPr>
            </w:pPr>
            <w:r w:rsidRPr="006B391E">
              <w:rPr>
                <w:rFonts w:ascii="Calibri" w:hAnsi="Calibri" w:cs="Calibri"/>
                <w:b/>
              </w:rPr>
              <w:t>(Across Three Years)</w:t>
            </w:r>
          </w:p>
        </w:tc>
      </w:tr>
      <w:tr w:rsidR="00CE60D1" w:rsidRPr="006B391E" w14:paraId="27C2596A" w14:textId="77777777" w:rsidTr="005A6CBC">
        <w:trPr>
          <w:jc w:val="center"/>
        </w:trPr>
        <w:tc>
          <w:tcPr>
            <w:tcW w:w="2783" w:type="dxa"/>
            <w:shd w:val="clear" w:color="auto" w:fill="9FAD9F"/>
          </w:tcPr>
          <w:p w14:paraId="021DBB7C" w14:textId="77777777" w:rsidR="00CE60D1" w:rsidRPr="006B391E" w:rsidRDefault="00CE60D1" w:rsidP="005A6CBC">
            <w:pPr>
              <w:pStyle w:val="NoSpacing"/>
              <w:jc w:val="center"/>
              <w:rPr>
                <w:rFonts w:ascii="Calibri" w:hAnsi="Calibri" w:cs="Calibri"/>
              </w:rPr>
            </w:pPr>
          </w:p>
        </w:tc>
        <w:tc>
          <w:tcPr>
            <w:tcW w:w="1172" w:type="dxa"/>
            <w:tcBorders>
              <w:bottom w:val="single" w:sz="4" w:space="0" w:color="auto"/>
            </w:tcBorders>
            <w:shd w:val="clear" w:color="auto" w:fill="9FAD9F"/>
          </w:tcPr>
          <w:p w14:paraId="49AE43E3" w14:textId="77777777" w:rsidR="00CE60D1" w:rsidRPr="006B391E" w:rsidRDefault="00CE60D1" w:rsidP="005A6CBC">
            <w:pPr>
              <w:pStyle w:val="NoSpacing"/>
              <w:jc w:val="center"/>
              <w:rPr>
                <w:rFonts w:ascii="Calibri" w:hAnsi="Calibri" w:cs="Calibri"/>
                <w:b/>
              </w:rPr>
            </w:pPr>
            <w:r w:rsidRPr="006B391E">
              <w:rPr>
                <w:rFonts w:ascii="Calibri" w:hAnsi="Calibri" w:cs="Calibri"/>
                <w:b/>
              </w:rPr>
              <w:t>Program Level</w:t>
            </w:r>
          </w:p>
        </w:tc>
        <w:tc>
          <w:tcPr>
            <w:tcW w:w="1350" w:type="dxa"/>
            <w:tcBorders>
              <w:bottom w:val="single" w:sz="4" w:space="0" w:color="auto"/>
            </w:tcBorders>
            <w:shd w:val="clear" w:color="auto" w:fill="9FAD9F"/>
          </w:tcPr>
          <w:p w14:paraId="3D6F2C04" w14:textId="77777777" w:rsidR="00CE60D1" w:rsidRPr="006B391E" w:rsidRDefault="00CE60D1" w:rsidP="005A6CBC">
            <w:pPr>
              <w:pStyle w:val="NoSpacing"/>
              <w:jc w:val="center"/>
              <w:rPr>
                <w:rFonts w:ascii="Calibri" w:hAnsi="Calibri" w:cs="Calibri"/>
                <w:b/>
              </w:rPr>
            </w:pPr>
            <w:r w:rsidRPr="006B391E">
              <w:rPr>
                <w:rFonts w:ascii="Calibri" w:hAnsi="Calibri" w:cs="Calibri"/>
                <w:b/>
              </w:rPr>
              <w:t>Institution Level</w:t>
            </w:r>
          </w:p>
        </w:tc>
        <w:tc>
          <w:tcPr>
            <w:tcW w:w="1982" w:type="dxa"/>
            <w:tcBorders>
              <w:bottom w:val="single" w:sz="4" w:space="0" w:color="auto"/>
            </w:tcBorders>
            <w:shd w:val="clear" w:color="auto" w:fill="9FAD9F"/>
          </w:tcPr>
          <w:p w14:paraId="6CF86A0B" w14:textId="77777777" w:rsidR="00CE60D1" w:rsidRPr="006B391E" w:rsidRDefault="00CE60D1" w:rsidP="005A6CBC">
            <w:pPr>
              <w:pStyle w:val="NoSpacing"/>
              <w:jc w:val="center"/>
              <w:rPr>
                <w:rFonts w:ascii="Calibri" w:hAnsi="Calibri" w:cs="Calibri"/>
                <w:b/>
              </w:rPr>
            </w:pPr>
            <w:r w:rsidRPr="006B391E">
              <w:rPr>
                <w:rFonts w:ascii="Calibri" w:hAnsi="Calibri" w:cs="Calibri"/>
                <w:b/>
              </w:rPr>
              <w:t>Program Level</w:t>
            </w:r>
          </w:p>
        </w:tc>
        <w:tc>
          <w:tcPr>
            <w:tcW w:w="1982" w:type="dxa"/>
            <w:tcBorders>
              <w:bottom w:val="single" w:sz="4" w:space="0" w:color="auto"/>
            </w:tcBorders>
            <w:shd w:val="clear" w:color="auto" w:fill="9FAD9F"/>
          </w:tcPr>
          <w:p w14:paraId="11092AF9" w14:textId="77777777" w:rsidR="00CE60D1" w:rsidRPr="006B391E" w:rsidRDefault="00CE60D1" w:rsidP="005A6CBC">
            <w:pPr>
              <w:pStyle w:val="NoSpacing"/>
              <w:jc w:val="center"/>
              <w:rPr>
                <w:rFonts w:ascii="Calibri" w:hAnsi="Calibri" w:cs="Calibri"/>
                <w:b/>
              </w:rPr>
            </w:pPr>
            <w:r w:rsidRPr="006B391E">
              <w:rPr>
                <w:rFonts w:ascii="Calibri" w:hAnsi="Calibri" w:cs="Calibri"/>
                <w:b/>
              </w:rPr>
              <w:t>Institution Level</w:t>
            </w:r>
          </w:p>
        </w:tc>
      </w:tr>
      <w:tr w:rsidR="00CE60D1" w:rsidRPr="006B391E" w14:paraId="30DC34BF" w14:textId="77777777" w:rsidTr="005A6CBC">
        <w:trPr>
          <w:jc w:val="center"/>
        </w:trPr>
        <w:tc>
          <w:tcPr>
            <w:tcW w:w="2783" w:type="dxa"/>
          </w:tcPr>
          <w:p w14:paraId="65ED11DF" w14:textId="77777777" w:rsidR="00CE60D1" w:rsidRPr="00BE798C" w:rsidRDefault="00CE60D1" w:rsidP="005A6CBC">
            <w:pPr>
              <w:pStyle w:val="NoSpacing"/>
              <w:rPr>
                <w:rFonts w:ascii="Calibri" w:hAnsi="Calibri" w:cs="Calibri"/>
                <w:bCs/>
              </w:rPr>
            </w:pPr>
            <w:r w:rsidRPr="00BE798C">
              <w:rPr>
                <w:rFonts w:ascii="Calibri" w:hAnsi="Calibri" w:cs="Calibri"/>
                <w:bCs/>
              </w:rPr>
              <w:t>African American/Black</w:t>
            </w:r>
          </w:p>
        </w:tc>
        <w:tc>
          <w:tcPr>
            <w:tcW w:w="1172" w:type="dxa"/>
            <w:tcBorders>
              <w:top w:val="single" w:sz="4" w:space="0" w:color="auto"/>
              <w:bottom w:val="single" w:sz="4" w:space="0" w:color="auto"/>
            </w:tcBorders>
            <w:shd w:val="clear" w:color="auto" w:fill="auto"/>
            <w:vAlign w:val="center"/>
          </w:tcPr>
          <w:p w14:paraId="52D37419" w14:textId="77777777" w:rsidR="00CE60D1" w:rsidRPr="00BE798C" w:rsidRDefault="00CE60D1" w:rsidP="005A6CBC">
            <w:pPr>
              <w:pStyle w:val="NoSpacing"/>
              <w:jc w:val="center"/>
              <w:rPr>
                <w:rFonts w:ascii="Calibri" w:hAnsi="Calibri" w:cs="Calibri"/>
                <w:bCs/>
                <w:iCs/>
              </w:rPr>
            </w:pPr>
            <w:r>
              <w:rPr>
                <w:rFonts w:ascii="Calibri" w:hAnsi="Calibri" w:cs="Calibri"/>
                <w:bCs/>
                <w:iCs/>
              </w:rPr>
              <w:t>*</w:t>
            </w:r>
          </w:p>
        </w:tc>
        <w:tc>
          <w:tcPr>
            <w:tcW w:w="1350" w:type="dxa"/>
            <w:tcBorders>
              <w:top w:val="single" w:sz="4" w:space="0" w:color="auto"/>
              <w:left w:val="nil"/>
              <w:bottom w:val="single" w:sz="4" w:space="0" w:color="auto"/>
              <w:right w:val="nil"/>
            </w:tcBorders>
            <w:shd w:val="clear" w:color="auto" w:fill="auto"/>
            <w:vAlign w:val="bottom"/>
          </w:tcPr>
          <w:p w14:paraId="1519C5FE" w14:textId="77777777" w:rsidR="00CE60D1" w:rsidRPr="005D153C" w:rsidRDefault="00CE60D1" w:rsidP="005A6CBC">
            <w:pPr>
              <w:pStyle w:val="NoSpacing"/>
              <w:jc w:val="center"/>
              <w:rPr>
                <w:rFonts w:ascii="Calibri" w:hAnsi="Calibri" w:cs="Calibri"/>
                <w:bCs/>
                <w:iCs/>
              </w:rPr>
            </w:pPr>
            <w:r w:rsidRPr="005D153C">
              <w:rPr>
                <w:rFonts w:ascii="Calibri" w:hAnsi="Calibri" w:cs="Calibri"/>
                <w:bCs/>
                <w:iCs/>
              </w:rPr>
              <w:t>86.4%</w:t>
            </w:r>
          </w:p>
        </w:tc>
        <w:tc>
          <w:tcPr>
            <w:tcW w:w="1982" w:type="dxa"/>
            <w:tcBorders>
              <w:top w:val="single" w:sz="4" w:space="0" w:color="auto"/>
              <w:bottom w:val="single" w:sz="4" w:space="0" w:color="auto"/>
            </w:tcBorders>
            <w:shd w:val="clear" w:color="auto" w:fill="auto"/>
            <w:vAlign w:val="bottom"/>
          </w:tcPr>
          <w:p w14:paraId="18CD4BC3" w14:textId="77777777" w:rsidR="00CE60D1" w:rsidRPr="00D83756" w:rsidRDefault="00CE60D1" w:rsidP="005A6CBC">
            <w:pPr>
              <w:pStyle w:val="NoSpacing"/>
              <w:jc w:val="center"/>
              <w:rPr>
                <w:rFonts w:ascii="Calibri" w:hAnsi="Calibri" w:cs="Calibri"/>
                <w:bCs/>
                <w:iCs/>
              </w:rPr>
            </w:pP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16E02AF2" w14:textId="77777777" w:rsidR="00CE60D1" w:rsidRPr="005D153C" w:rsidRDefault="00CE60D1" w:rsidP="005A6CBC">
            <w:pPr>
              <w:pStyle w:val="NoSpacing"/>
              <w:jc w:val="center"/>
              <w:rPr>
                <w:rFonts w:ascii="Calibri" w:hAnsi="Calibri" w:cs="Calibri"/>
                <w:bCs/>
                <w:iCs/>
              </w:rPr>
            </w:pPr>
            <w:r w:rsidRPr="005D153C">
              <w:rPr>
                <w:rFonts w:ascii="Calibri" w:hAnsi="Calibri" w:cs="Calibri"/>
                <w:bCs/>
                <w:iCs/>
              </w:rPr>
              <w:t>65.6%</w:t>
            </w:r>
          </w:p>
        </w:tc>
      </w:tr>
      <w:tr w:rsidR="00CE60D1" w:rsidRPr="006B391E" w14:paraId="11E35970" w14:textId="77777777" w:rsidTr="005A6CBC">
        <w:trPr>
          <w:jc w:val="center"/>
        </w:trPr>
        <w:tc>
          <w:tcPr>
            <w:tcW w:w="2783" w:type="dxa"/>
          </w:tcPr>
          <w:p w14:paraId="0AE04B06" w14:textId="77777777" w:rsidR="00CE60D1" w:rsidRPr="00BE798C" w:rsidRDefault="00CE60D1" w:rsidP="005A6CBC">
            <w:pPr>
              <w:pStyle w:val="NoSpacing"/>
              <w:rPr>
                <w:rFonts w:ascii="Calibri" w:hAnsi="Calibri" w:cs="Calibri"/>
                <w:bCs/>
              </w:rPr>
            </w:pPr>
            <w:r w:rsidRPr="00BE798C">
              <w:rPr>
                <w:rFonts w:ascii="Calibri" w:hAnsi="Calibri" w:cs="Calibri"/>
                <w:bCs/>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59AACB2B" w14:textId="77777777" w:rsidR="00CE60D1" w:rsidRPr="00BE798C" w:rsidRDefault="00CE60D1"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08410DFC" w14:textId="77777777" w:rsidR="00CE60D1" w:rsidRPr="00BE798C" w:rsidRDefault="00CE60D1" w:rsidP="005A6CBC">
            <w:pPr>
              <w:pStyle w:val="NoSpacing"/>
              <w:jc w:val="center"/>
              <w:rPr>
                <w:rFonts w:ascii="Calibri" w:hAnsi="Calibri" w:cs="Calibri"/>
                <w:bCs/>
                <w:iCs/>
              </w:rPr>
            </w:pPr>
            <w:r>
              <w:rPr>
                <w:rFonts w:ascii="Calibri" w:hAnsi="Calibri" w:cs="Calibri"/>
                <w:bCs/>
                <w:iCs/>
              </w:rPr>
              <w:t>88.7%</w:t>
            </w:r>
          </w:p>
        </w:tc>
        <w:tc>
          <w:tcPr>
            <w:tcW w:w="1982" w:type="dxa"/>
            <w:tcBorders>
              <w:top w:val="single" w:sz="4" w:space="0" w:color="auto"/>
              <w:bottom w:val="single" w:sz="4" w:space="0" w:color="auto"/>
            </w:tcBorders>
            <w:shd w:val="clear" w:color="auto" w:fill="auto"/>
            <w:vAlign w:val="bottom"/>
          </w:tcPr>
          <w:p w14:paraId="42C23C76" w14:textId="77777777" w:rsidR="00CE60D1" w:rsidRPr="00D83756" w:rsidRDefault="00CE60D1" w:rsidP="005A6CBC">
            <w:pPr>
              <w:pStyle w:val="NoSpacing"/>
              <w:jc w:val="center"/>
              <w:rPr>
                <w:rFonts w:ascii="Calibri" w:hAnsi="Calibri" w:cs="Calibri"/>
                <w:bCs/>
                <w:iCs/>
              </w:rPr>
            </w:pPr>
            <w:r>
              <w:rPr>
                <w:rFonts w:ascii="Calibri" w:hAnsi="Calibri" w:cs="Calibri"/>
                <w:bCs/>
                <w:iCs/>
              </w:rPr>
              <w:t>94.4%</w:t>
            </w:r>
          </w:p>
        </w:tc>
        <w:tc>
          <w:tcPr>
            <w:tcW w:w="1982" w:type="dxa"/>
            <w:tcBorders>
              <w:top w:val="single" w:sz="4" w:space="0" w:color="auto"/>
              <w:left w:val="nil"/>
              <w:bottom w:val="single" w:sz="4" w:space="0" w:color="auto"/>
              <w:right w:val="single" w:sz="4" w:space="0" w:color="auto"/>
            </w:tcBorders>
            <w:shd w:val="clear" w:color="auto" w:fill="auto"/>
            <w:vAlign w:val="bottom"/>
          </w:tcPr>
          <w:p w14:paraId="30965262" w14:textId="77777777" w:rsidR="00CE60D1" w:rsidRPr="00605BD5" w:rsidRDefault="00CE60D1" w:rsidP="005A6CBC">
            <w:pPr>
              <w:pStyle w:val="NoSpacing"/>
              <w:jc w:val="center"/>
              <w:rPr>
                <w:rFonts w:ascii="Calibri" w:hAnsi="Calibri" w:cs="Calibri"/>
                <w:b/>
                <w:i/>
              </w:rPr>
            </w:pPr>
            <w:r w:rsidRPr="00605BD5">
              <w:rPr>
                <w:rFonts w:ascii="Calibri" w:hAnsi="Calibri" w:cs="Calibri"/>
                <w:b/>
                <w:i/>
              </w:rPr>
              <w:t>70.3%</w:t>
            </w:r>
          </w:p>
        </w:tc>
      </w:tr>
      <w:tr w:rsidR="00CE60D1" w:rsidRPr="006B391E" w14:paraId="7B030AA3" w14:textId="77777777" w:rsidTr="005A6CBC">
        <w:trPr>
          <w:jc w:val="center"/>
        </w:trPr>
        <w:tc>
          <w:tcPr>
            <w:tcW w:w="2783" w:type="dxa"/>
          </w:tcPr>
          <w:p w14:paraId="59EADD60" w14:textId="77777777" w:rsidR="00CE60D1" w:rsidRPr="00BE798C" w:rsidRDefault="00CE60D1" w:rsidP="005A6CBC">
            <w:pPr>
              <w:pStyle w:val="NoSpacing"/>
              <w:rPr>
                <w:rFonts w:ascii="Calibri" w:hAnsi="Calibri" w:cs="Calibri"/>
                <w:bCs/>
              </w:rPr>
            </w:pPr>
            <w:r w:rsidRPr="00BE798C">
              <w:rPr>
                <w:rFonts w:ascii="Calibri" w:hAnsi="Calibri" w:cs="Calibri"/>
                <w:bCs/>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223B94DA" w14:textId="77777777" w:rsidR="00CE60D1" w:rsidRPr="00BE798C" w:rsidRDefault="00CE60D1"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62CA3507" w14:textId="77777777" w:rsidR="00CE60D1" w:rsidRPr="00BE798C" w:rsidRDefault="00CE60D1" w:rsidP="005A6CBC">
            <w:pPr>
              <w:pStyle w:val="NoSpacing"/>
              <w:jc w:val="center"/>
              <w:rPr>
                <w:rFonts w:ascii="Calibri" w:hAnsi="Calibri" w:cs="Calibri"/>
                <w:bCs/>
                <w:iCs/>
              </w:rPr>
            </w:pPr>
            <w:r>
              <w:rPr>
                <w:rFonts w:ascii="Calibri" w:hAnsi="Calibri" w:cs="Calibri"/>
                <w:bCs/>
                <w:iCs/>
              </w:rPr>
              <w:t>89.2%</w:t>
            </w:r>
          </w:p>
        </w:tc>
        <w:tc>
          <w:tcPr>
            <w:tcW w:w="1982" w:type="dxa"/>
            <w:tcBorders>
              <w:top w:val="single" w:sz="4" w:space="0" w:color="auto"/>
              <w:bottom w:val="single" w:sz="4" w:space="0" w:color="auto"/>
            </w:tcBorders>
            <w:shd w:val="clear" w:color="auto" w:fill="auto"/>
            <w:vAlign w:val="bottom"/>
          </w:tcPr>
          <w:p w14:paraId="0261327A" w14:textId="77777777" w:rsidR="00CE60D1" w:rsidRPr="00D83756" w:rsidRDefault="00CE60D1" w:rsidP="005A6CBC">
            <w:pPr>
              <w:pStyle w:val="NoSpacing"/>
              <w:jc w:val="center"/>
              <w:rPr>
                <w:rFonts w:ascii="Calibri" w:hAnsi="Calibri" w:cs="Calibri"/>
                <w:bCs/>
                <w:iCs/>
              </w:rPr>
            </w:pPr>
            <w:r>
              <w:rPr>
                <w:rFonts w:ascii="Calibri" w:hAnsi="Calibri" w:cs="Calibri"/>
                <w:bCs/>
                <w:iCs/>
              </w:rPr>
              <w:t>87.2%</w:t>
            </w:r>
          </w:p>
        </w:tc>
        <w:tc>
          <w:tcPr>
            <w:tcW w:w="1982" w:type="dxa"/>
            <w:tcBorders>
              <w:top w:val="single" w:sz="4" w:space="0" w:color="auto"/>
              <w:left w:val="nil"/>
              <w:bottom w:val="single" w:sz="4" w:space="0" w:color="auto"/>
              <w:right w:val="single" w:sz="4" w:space="0" w:color="auto"/>
            </w:tcBorders>
            <w:shd w:val="clear" w:color="auto" w:fill="auto"/>
            <w:vAlign w:val="bottom"/>
          </w:tcPr>
          <w:p w14:paraId="65DA1922" w14:textId="77777777" w:rsidR="00CE60D1" w:rsidRPr="00605BD5" w:rsidRDefault="00CE60D1" w:rsidP="005A6CBC">
            <w:pPr>
              <w:pStyle w:val="NoSpacing"/>
              <w:jc w:val="center"/>
              <w:rPr>
                <w:rFonts w:ascii="Calibri" w:hAnsi="Calibri" w:cs="Calibri"/>
                <w:b/>
                <w:i/>
              </w:rPr>
            </w:pPr>
            <w:r w:rsidRPr="00605BD5">
              <w:rPr>
                <w:rFonts w:ascii="Calibri" w:hAnsi="Calibri" w:cs="Calibri"/>
                <w:b/>
                <w:i/>
              </w:rPr>
              <w:t>72.7%</w:t>
            </w:r>
          </w:p>
        </w:tc>
      </w:tr>
      <w:tr w:rsidR="00CE60D1" w:rsidRPr="006B391E" w14:paraId="646926C8" w14:textId="77777777" w:rsidTr="005A6CBC">
        <w:trPr>
          <w:jc w:val="center"/>
        </w:trPr>
        <w:tc>
          <w:tcPr>
            <w:tcW w:w="2783" w:type="dxa"/>
          </w:tcPr>
          <w:p w14:paraId="3EBC0587" w14:textId="77777777" w:rsidR="00CE60D1" w:rsidRPr="00BE798C" w:rsidRDefault="00CE60D1" w:rsidP="005A6CBC">
            <w:pPr>
              <w:pStyle w:val="NoSpacing"/>
              <w:rPr>
                <w:rFonts w:ascii="Calibri" w:hAnsi="Calibri" w:cs="Calibri"/>
                <w:bCs/>
              </w:rPr>
            </w:pPr>
            <w:r w:rsidRPr="00BE798C">
              <w:rPr>
                <w:rFonts w:ascii="Calibri" w:hAnsi="Calibri" w:cs="Calibri"/>
                <w:bCs/>
              </w:rPr>
              <w:t>Veteran</w:t>
            </w:r>
          </w:p>
        </w:tc>
        <w:tc>
          <w:tcPr>
            <w:tcW w:w="1172" w:type="dxa"/>
            <w:tcBorders>
              <w:top w:val="single" w:sz="4" w:space="0" w:color="auto"/>
              <w:bottom w:val="single" w:sz="4" w:space="0" w:color="auto"/>
            </w:tcBorders>
            <w:shd w:val="clear" w:color="auto" w:fill="A6A6A6" w:themeFill="background1" w:themeFillShade="A6"/>
            <w:vAlign w:val="center"/>
          </w:tcPr>
          <w:p w14:paraId="4E2CDEB0" w14:textId="77777777" w:rsidR="00CE60D1" w:rsidRPr="00BE798C" w:rsidRDefault="00CE60D1"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2A67ED31" w14:textId="77777777" w:rsidR="00CE60D1" w:rsidRPr="00BE798C" w:rsidRDefault="00CE60D1" w:rsidP="005A6CBC">
            <w:pPr>
              <w:pStyle w:val="NoSpacing"/>
              <w:jc w:val="center"/>
              <w:rPr>
                <w:rFonts w:ascii="Calibri" w:hAnsi="Calibri" w:cs="Calibri"/>
                <w:bCs/>
                <w:iCs/>
              </w:rPr>
            </w:pPr>
            <w:r>
              <w:rPr>
                <w:rFonts w:ascii="Calibri" w:hAnsi="Calibri" w:cs="Calibri"/>
                <w:bCs/>
                <w:iCs/>
              </w:rPr>
              <w:t>91.1%</w:t>
            </w:r>
          </w:p>
        </w:tc>
        <w:tc>
          <w:tcPr>
            <w:tcW w:w="1982" w:type="dxa"/>
            <w:tcBorders>
              <w:top w:val="single" w:sz="4" w:space="0" w:color="auto"/>
              <w:bottom w:val="single" w:sz="4" w:space="0" w:color="auto"/>
            </w:tcBorders>
            <w:shd w:val="clear" w:color="auto" w:fill="auto"/>
            <w:vAlign w:val="bottom"/>
          </w:tcPr>
          <w:p w14:paraId="70032FD0" w14:textId="77777777" w:rsidR="00CE60D1" w:rsidRPr="00BE798C" w:rsidRDefault="00CE60D1" w:rsidP="005A6CBC">
            <w:pPr>
              <w:pStyle w:val="NoSpacing"/>
              <w:jc w:val="center"/>
              <w:rPr>
                <w:rFonts w:ascii="Calibri" w:hAnsi="Calibri" w:cs="Calibri"/>
                <w:bCs/>
                <w:iCs/>
              </w:rPr>
            </w:pP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454E358C" w14:textId="77777777" w:rsidR="00CE60D1" w:rsidRPr="005D153C" w:rsidRDefault="00CE60D1" w:rsidP="005A6CBC">
            <w:pPr>
              <w:pStyle w:val="NoSpacing"/>
              <w:jc w:val="center"/>
              <w:rPr>
                <w:rFonts w:ascii="Calibri" w:hAnsi="Calibri" w:cs="Calibri"/>
                <w:bCs/>
                <w:iCs/>
              </w:rPr>
            </w:pPr>
            <w:r w:rsidRPr="005D153C">
              <w:rPr>
                <w:rFonts w:ascii="Calibri" w:hAnsi="Calibri" w:cs="Calibri"/>
                <w:bCs/>
                <w:iCs/>
              </w:rPr>
              <w:t>71.9%</w:t>
            </w:r>
          </w:p>
        </w:tc>
      </w:tr>
      <w:tr w:rsidR="00CE60D1" w:rsidRPr="006B391E" w14:paraId="6431B9F1" w14:textId="77777777" w:rsidTr="005A6CBC">
        <w:trPr>
          <w:jc w:val="center"/>
        </w:trPr>
        <w:tc>
          <w:tcPr>
            <w:tcW w:w="2783" w:type="dxa"/>
          </w:tcPr>
          <w:p w14:paraId="3101A837" w14:textId="77777777" w:rsidR="00CE60D1" w:rsidRPr="00BE798C" w:rsidRDefault="00CE60D1" w:rsidP="005A6CBC">
            <w:pPr>
              <w:pStyle w:val="NoSpacing"/>
              <w:rPr>
                <w:rFonts w:ascii="Calibri" w:hAnsi="Calibri" w:cs="Calibri"/>
                <w:bCs/>
              </w:rPr>
            </w:pPr>
            <w:r w:rsidRPr="00BE798C">
              <w:rPr>
                <w:rFonts w:ascii="Calibri" w:hAnsi="Calibri" w:cs="Calibri"/>
                <w:bCs/>
              </w:rPr>
              <w:t xml:space="preserve">19 or </w:t>
            </w:r>
            <w:r>
              <w:rPr>
                <w:rFonts w:ascii="Calibri" w:hAnsi="Calibri" w:cs="Calibri"/>
                <w:bCs/>
              </w:rPr>
              <w:t>Younger</w:t>
            </w:r>
          </w:p>
        </w:tc>
        <w:tc>
          <w:tcPr>
            <w:tcW w:w="1172" w:type="dxa"/>
            <w:tcBorders>
              <w:top w:val="single" w:sz="4" w:space="0" w:color="auto"/>
              <w:bottom w:val="single" w:sz="4" w:space="0" w:color="auto"/>
            </w:tcBorders>
            <w:shd w:val="clear" w:color="auto" w:fill="A6A6A6" w:themeFill="background1" w:themeFillShade="A6"/>
            <w:vAlign w:val="center"/>
          </w:tcPr>
          <w:p w14:paraId="279F0C7D" w14:textId="77777777" w:rsidR="00CE60D1" w:rsidRPr="00BE798C" w:rsidRDefault="00CE60D1"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1BAEEE54" w14:textId="77777777" w:rsidR="00CE60D1" w:rsidRPr="00BE798C" w:rsidRDefault="00CE60D1" w:rsidP="005A6CBC">
            <w:pPr>
              <w:pStyle w:val="NoSpacing"/>
              <w:jc w:val="center"/>
              <w:rPr>
                <w:rFonts w:ascii="Calibri" w:hAnsi="Calibri" w:cs="Calibri"/>
                <w:bCs/>
                <w:iCs/>
              </w:rPr>
            </w:pPr>
            <w:r>
              <w:rPr>
                <w:rFonts w:ascii="Calibri" w:hAnsi="Calibri" w:cs="Calibri"/>
                <w:bCs/>
                <w:iCs/>
              </w:rPr>
              <w:t>89.8%</w:t>
            </w:r>
          </w:p>
        </w:tc>
        <w:tc>
          <w:tcPr>
            <w:tcW w:w="1982" w:type="dxa"/>
            <w:tcBorders>
              <w:top w:val="single" w:sz="4" w:space="0" w:color="auto"/>
              <w:bottom w:val="single" w:sz="4" w:space="0" w:color="auto"/>
            </w:tcBorders>
            <w:shd w:val="clear" w:color="auto" w:fill="auto"/>
            <w:vAlign w:val="bottom"/>
          </w:tcPr>
          <w:p w14:paraId="20F9DAF8" w14:textId="77777777" w:rsidR="00CE60D1" w:rsidRPr="00BE798C" w:rsidRDefault="00CE60D1" w:rsidP="005A6CBC">
            <w:pPr>
              <w:pStyle w:val="NoSpacing"/>
              <w:jc w:val="center"/>
              <w:rPr>
                <w:rFonts w:ascii="Calibri" w:hAnsi="Calibri" w:cs="Calibri"/>
                <w:bCs/>
                <w:iCs/>
              </w:rPr>
            </w:pP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2C521664" w14:textId="77777777" w:rsidR="00CE60D1" w:rsidRPr="005D153C" w:rsidRDefault="00CE60D1" w:rsidP="005A6CBC">
            <w:pPr>
              <w:pStyle w:val="NoSpacing"/>
              <w:jc w:val="center"/>
              <w:rPr>
                <w:rFonts w:ascii="Calibri" w:hAnsi="Calibri" w:cs="Calibri"/>
                <w:bCs/>
                <w:iCs/>
              </w:rPr>
            </w:pPr>
            <w:r w:rsidRPr="005D153C">
              <w:rPr>
                <w:rFonts w:ascii="Calibri" w:hAnsi="Calibri" w:cs="Calibri"/>
                <w:bCs/>
                <w:iCs/>
              </w:rPr>
              <w:t>72.3%</w:t>
            </w:r>
          </w:p>
        </w:tc>
      </w:tr>
      <w:tr w:rsidR="00CE60D1" w:rsidRPr="006B391E" w14:paraId="4B916ED9" w14:textId="77777777" w:rsidTr="005A6CBC">
        <w:trPr>
          <w:jc w:val="center"/>
        </w:trPr>
        <w:tc>
          <w:tcPr>
            <w:tcW w:w="9269" w:type="dxa"/>
            <w:gridSpan w:val="5"/>
            <w:shd w:val="clear" w:color="auto" w:fill="9FAD9F"/>
          </w:tcPr>
          <w:p w14:paraId="62B7348E" w14:textId="77777777" w:rsidR="00CE60D1" w:rsidRPr="006B391E" w:rsidRDefault="00CE60D1" w:rsidP="005A6CBC">
            <w:pPr>
              <w:pStyle w:val="NoSpacing"/>
              <w:ind w:hanging="23"/>
              <w:rPr>
                <w:rFonts w:ascii="Calibri" w:hAnsi="Calibri" w:cs="Calibri"/>
                <w:i/>
              </w:rPr>
            </w:pPr>
            <w:r w:rsidRPr="006B391E">
              <w:rPr>
                <w:rFonts w:ascii="Calibri" w:hAnsi="Calibri" w:cs="Calibri"/>
                <w:i/>
              </w:rPr>
              <w:t xml:space="preserve">Source:  </w:t>
            </w:r>
            <w:r w:rsidRPr="006B391E">
              <w:rPr>
                <w:rFonts w:ascii="Calibri" w:hAnsi="Calibri" w:cs="Calibri"/>
                <w:i/>
                <w:color w:val="000000"/>
              </w:rPr>
              <w:t xml:space="preserve">SQL </w:t>
            </w:r>
            <w:r>
              <w:rPr>
                <w:rFonts w:ascii="Calibri" w:hAnsi="Calibri" w:cs="Calibri"/>
                <w:i/>
                <w:color w:val="000000"/>
              </w:rPr>
              <w:t>Queries for Spring 2023 Program Review</w:t>
            </w:r>
          </w:p>
          <w:p w14:paraId="29681BE8" w14:textId="77777777" w:rsidR="00CE60D1" w:rsidRPr="006B391E" w:rsidRDefault="00CE60D1" w:rsidP="005A6CBC">
            <w:pPr>
              <w:pStyle w:val="NoSpacing"/>
              <w:ind w:hanging="23"/>
              <w:rPr>
                <w:rFonts w:ascii="Calibri" w:eastAsia="Times New Roman" w:hAnsi="Calibri" w:cs="Calibri"/>
                <w:color w:val="000000"/>
              </w:rPr>
            </w:pPr>
            <w:r>
              <w:rPr>
                <w:rFonts w:ascii="Calibri" w:eastAsia="Times New Roman" w:hAnsi="Calibri" w:cs="Calibri"/>
                <w:b/>
                <w:bCs/>
                <w:i/>
                <w:iCs/>
                <w:color w:val="000000"/>
              </w:rPr>
              <w:t xml:space="preserve">Bold italics </w:t>
            </w:r>
            <w:r>
              <w:rPr>
                <w:rFonts w:ascii="Calibri" w:eastAsia="Times New Roman" w:hAnsi="Calibri" w:cs="Calibri"/>
                <w:color w:val="000000"/>
              </w:rPr>
              <w:t xml:space="preserve">denote a </w:t>
            </w:r>
            <w:r w:rsidRPr="006B391E">
              <w:rPr>
                <w:rFonts w:ascii="Calibri" w:eastAsia="Times New Roman" w:hAnsi="Calibri" w:cs="Calibri"/>
                <w:color w:val="000000"/>
              </w:rPr>
              <w:t xml:space="preserve">statistically significant difference between rates at the program and institutional levels, with the lower of the two rates in </w:t>
            </w:r>
            <w:r w:rsidRPr="006B391E">
              <w:rPr>
                <w:rFonts w:ascii="Calibri" w:eastAsia="Times New Roman" w:hAnsi="Calibri" w:cs="Calibri"/>
                <w:b/>
                <w:i/>
                <w:color w:val="000000"/>
              </w:rPr>
              <w:t>bold italics</w:t>
            </w:r>
            <w:r w:rsidRPr="006B391E">
              <w:rPr>
                <w:rFonts w:ascii="Calibri" w:eastAsia="Times New Roman" w:hAnsi="Calibri" w:cs="Calibri"/>
                <w:color w:val="000000"/>
              </w:rPr>
              <w:t>.</w:t>
            </w:r>
          </w:p>
          <w:p w14:paraId="1A035179" w14:textId="77777777" w:rsidR="00CE60D1" w:rsidRPr="006B391E" w:rsidRDefault="00CE60D1" w:rsidP="005A6CBC">
            <w:pPr>
              <w:pStyle w:val="NoSpacing"/>
              <w:ind w:hanging="23"/>
              <w:rPr>
                <w:rFonts w:ascii="Calibri" w:hAnsi="Calibri" w:cs="Calibri"/>
              </w:rPr>
            </w:pPr>
            <w:r w:rsidRPr="006B391E">
              <w:rPr>
                <w:rFonts w:ascii="Calibri" w:hAnsi="Calibri" w:cs="Calibri"/>
              </w:rPr>
              <w:t>Shaded cells pertaining to retention rates indicate that statistically significant differences for those groups were not found at the institutional level.</w:t>
            </w:r>
          </w:p>
          <w:p w14:paraId="0C595FA9" w14:textId="77777777" w:rsidR="00CE60D1" w:rsidRPr="006B391E" w:rsidRDefault="00CE60D1" w:rsidP="005A6CBC">
            <w:pPr>
              <w:pStyle w:val="NoSpacing"/>
              <w:ind w:hanging="23"/>
              <w:rPr>
                <w:rFonts w:ascii="Calibri" w:eastAsia="Times New Roman" w:hAnsi="Calibri" w:cs="Calibri"/>
                <w:color w:val="000000"/>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p w14:paraId="5BB77B8F" w14:textId="77777777" w:rsidR="00CE60D1" w:rsidRDefault="00CE60D1" w:rsidP="005A6CBC">
            <w:pPr>
              <w:pStyle w:val="NoSpacing"/>
              <w:rPr>
                <w:rFonts w:ascii="Calibri" w:hAnsi="Calibri" w:cs="Calibri"/>
              </w:rPr>
            </w:pPr>
            <w:r>
              <w:rPr>
                <w:rFonts w:ascii="Calibri" w:hAnsi="Calibri" w:cs="Calibri"/>
              </w:rPr>
              <w:t xml:space="preserve">*Data suppressed due to low N (&lt;10 students in cohort).  </w:t>
            </w:r>
          </w:p>
          <w:p w14:paraId="290BFA63" w14:textId="77777777" w:rsidR="00CE60D1" w:rsidRPr="006B391E" w:rsidRDefault="00CE60D1" w:rsidP="005A6CBC">
            <w:pPr>
              <w:pStyle w:val="NoSpacing"/>
              <w:rPr>
                <w:rFonts w:ascii="Calibri" w:hAnsi="Calibri" w:cs="Calibri"/>
              </w:rPr>
            </w:pPr>
            <w:r>
              <w:rPr>
                <w:rFonts w:ascii="Calibri" w:hAnsi="Calibri" w:cs="Calibri"/>
              </w:rPr>
              <w:t xml:space="preserve">**No students in cohort enrolled within the program.   </w:t>
            </w:r>
          </w:p>
        </w:tc>
      </w:tr>
    </w:tbl>
    <w:p w14:paraId="2B3F364B" w14:textId="77777777" w:rsidR="00CE60D1" w:rsidRPr="006B391E" w:rsidRDefault="00CE60D1" w:rsidP="0088093D">
      <w:pPr>
        <w:pStyle w:val="NoSpacing"/>
        <w:rPr>
          <w:rFonts w:ascii="Calibri" w:hAnsi="Calibri" w:cs="Calibri"/>
        </w:rPr>
      </w:pPr>
    </w:p>
    <w:tbl>
      <w:tblPr>
        <w:tblStyle w:val="TableGrid"/>
        <w:tblW w:w="9270" w:type="dxa"/>
        <w:tblInd w:w="805" w:type="dxa"/>
        <w:tblLook w:val="04A0" w:firstRow="1" w:lastRow="0" w:firstColumn="1" w:lastColumn="0" w:noHBand="0" w:noVBand="1"/>
      </w:tblPr>
      <w:tblGrid>
        <w:gridCol w:w="9270"/>
      </w:tblGrid>
      <w:tr w:rsidR="0088093D" w:rsidRPr="006B391E" w14:paraId="70EF76E5" w14:textId="77777777" w:rsidTr="009E2520">
        <w:tc>
          <w:tcPr>
            <w:tcW w:w="9270" w:type="dxa"/>
            <w:shd w:val="clear" w:color="auto" w:fill="auto"/>
          </w:tcPr>
          <w:p w14:paraId="0D73EA63" w14:textId="51145350" w:rsidR="00BE798C" w:rsidRDefault="0088093D" w:rsidP="00BE798C">
            <w:pPr>
              <w:pStyle w:val="NoSpacing"/>
              <w:rPr>
                <w:rFonts w:ascii="Calibri" w:eastAsia="Calibri" w:hAnsi="Calibri" w:cs="Calibri"/>
                <w:i/>
              </w:rPr>
            </w:pPr>
            <w:r w:rsidRPr="006B391E">
              <w:rPr>
                <w:rFonts w:ascii="Calibri" w:hAnsi="Calibri" w:cs="Calibri"/>
                <w:i/>
                <w:u w:val="single"/>
              </w:rPr>
              <w:t>RPIE Analysis</w:t>
            </w:r>
            <w:r w:rsidRPr="006B391E">
              <w:rPr>
                <w:rFonts w:ascii="Calibri" w:hAnsi="Calibri" w:cs="Calibri"/>
                <w:i/>
              </w:rPr>
              <w:t>:</w:t>
            </w:r>
            <w:r w:rsidRPr="006B391E">
              <w:rPr>
                <w:rFonts w:ascii="Calibri" w:eastAsia="Calibri" w:hAnsi="Calibri" w:cs="Calibri"/>
              </w:rPr>
              <w:t xml:space="preserve"> </w:t>
            </w:r>
            <w:r w:rsidR="00BE798C">
              <w:rPr>
                <w:rFonts w:ascii="Calibri" w:eastAsia="Calibri" w:hAnsi="Calibri" w:cs="Calibri"/>
              </w:rPr>
              <w:t xml:space="preserve"> </w:t>
            </w:r>
            <w:r w:rsidR="00EE5549">
              <w:rPr>
                <w:rFonts w:ascii="Calibri" w:eastAsia="Calibri" w:hAnsi="Calibri" w:cs="Calibri"/>
                <w:i/>
              </w:rPr>
              <w:t xml:space="preserve">This analysis of student equity focuses on the five demographic groups with significantly lower retention and/or successful course completion rates found at the institutional level (vs. the corresponding rates among all other demographic groups, combined) over the past three years.  Tests of statistical significance were conducted to compare program-level and institution-level rates among the five groups listed above.  </w:t>
            </w:r>
          </w:p>
          <w:p w14:paraId="13CD07DF" w14:textId="3BB3A764" w:rsidR="00EE5549" w:rsidRDefault="00EE5549" w:rsidP="00BE798C">
            <w:pPr>
              <w:pStyle w:val="NoSpacing"/>
              <w:rPr>
                <w:rFonts w:ascii="Calibri" w:eastAsia="Calibri" w:hAnsi="Calibri" w:cs="Calibri"/>
                <w:i/>
              </w:rPr>
            </w:pPr>
          </w:p>
          <w:p w14:paraId="762975B3" w14:textId="06CE33EE" w:rsidR="00EE5549" w:rsidRDefault="00BC6855" w:rsidP="00BE798C">
            <w:pPr>
              <w:pStyle w:val="NoSpacing"/>
              <w:rPr>
                <w:rFonts w:ascii="Calibri" w:eastAsia="Calibri" w:hAnsi="Calibri" w:cs="Calibri"/>
                <w:i/>
              </w:rPr>
            </w:pPr>
            <w:r>
              <w:rPr>
                <w:rFonts w:ascii="Calibri" w:eastAsia="Calibri" w:hAnsi="Calibri" w:cs="Calibri"/>
                <w:i/>
              </w:rPr>
              <w:t xml:space="preserve">The program-level retention rate among African American/Black students is not reported due to small cohort size.  </w:t>
            </w:r>
          </w:p>
          <w:p w14:paraId="2FAADF3E" w14:textId="494326B0" w:rsidR="00BC6855" w:rsidRDefault="00BC6855" w:rsidP="00BE798C">
            <w:pPr>
              <w:pStyle w:val="NoSpacing"/>
              <w:rPr>
                <w:rFonts w:ascii="Calibri" w:hAnsi="Calibri" w:cs="Calibri"/>
                <w:i/>
              </w:rPr>
            </w:pPr>
          </w:p>
          <w:p w14:paraId="30300D9F" w14:textId="04900479" w:rsidR="00BC6855" w:rsidRPr="006B391E" w:rsidRDefault="00BC6855" w:rsidP="00BE798C">
            <w:pPr>
              <w:pStyle w:val="NoSpacing"/>
              <w:rPr>
                <w:rFonts w:ascii="Calibri" w:hAnsi="Calibri" w:cs="Calibri"/>
                <w:i/>
              </w:rPr>
            </w:pPr>
            <w:r>
              <w:rPr>
                <w:rFonts w:ascii="Calibri" w:hAnsi="Calibri" w:cs="Calibri"/>
                <w:i/>
              </w:rPr>
              <w:t xml:space="preserve">Within the Vocational Nursing Program, the successful course completion rates among Latinx/Hispanic and first-generation students were significantly higher than the corresponding rates at the institutional level.  The program-level rates for the remaining equity groups </w:t>
            </w:r>
            <w:r w:rsidR="00AC2AA8">
              <w:rPr>
                <w:rFonts w:ascii="Calibri" w:hAnsi="Calibri" w:cs="Calibri"/>
                <w:i/>
              </w:rPr>
              <w:t xml:space="preserve">are not reported due to small cohort size.  </w:t>
            </w:r>
          </w:p>
          <w:p w14:paraId="6D6EB390" w14:textId="77777777" w:rsidR="0088093D" w:rsidRDefault="0088093D" w:rsidP="009E2520">
            <w:pPr>
              <w:pStyle w:val="NoSpacing"/>
              <w:rPr>
                <w:rFonts w:ascii="Calibri" w:hAnsi="Calibri" w:cs="Calibri"/>
                <w:i/>
              </w:rPr>
            </w:pPr>
          </w:p>
          <w:p w14:paraId="7CA2143E" w14:textId="32C45534" w:rsidR="00AC2AA8" w:rsidRPr="006B391E" w:rsidRDefault="00AC2AA8" w:rsidP="009E2520">
            <w:pPr>
              <w:pStyle w:val="NoSpacing"/>
              <w:rPr>
                <w:rFonts w:ascii="Calibri" w:hAnsi="Calibri" w:cs="Calibri"/>
                <w:i/>
              </w:rPr>
            </w:pPr>
            <w:r>
              <w:rPr>
                <w:rFonts w:ascii="Calibri" w:hAnsi="Calibri" w:cs="Calibri"/>
                <w:i/>
              </w:rPr>
              <w:t xml:space="preserve">These findings regarding successful course completion rates among equity groups are consistent with the findings that emerged from the comparison of successful course completion at the program vs. institutional level, where the program-level rate was </w:t>
            </w:r>
            <w:r w:rsidR="00334B4E">
              <w:rPr>
                <w:rFonts w:ascii="Calibri" w:hAnsi="Calibri" w:cs="Calibri"/>
                <w:i/>
              </w:rPr>
              <w:t>significantly higher than the institution-level rate.  (See Section I.B.1 above.)</w:t>
            </w:r>
          </w:p>
        </w:tc>
      </w:tr>
    </w:tbl>
    <w:p w14:paraId="2DB13072" w14:textId="77777777" w:rsidR="0088093D" w:rsidRPr="006B391E" w:rsidRDefault="0088093D" w:rsidP="0088093D">
      <w:pPr>
        <w:pStyle w:val="NoSpacing"/>
        <w:rPr>
          <w:rFonts w:ascii="Calibri" w:hAnsi="Calibri" w:cs="Calibri"/>
        </w:rPr>
      </w:pPr>
    </w:p>
    <w:p w14:paraId="019C45A2"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Program Reflection:</w:t>
      </w:r>
    </w:p>
    <w:tbl>
      <w:tblPr>
        <w:tblStyle w:val="TableGrid"/>
        <w:tblW w:w="10260" w:type="dxa"/>
        <w:tblInd w:w="-5" w:type="dxa"/>
        <w:tblLook w:val="04A0" w:firstRow="1" w:lastRow="0" w:firstColumn="1" w:lastColumn="0" w:noHBand="0" w:noVBand="1"/>
      </w:tblPr>
      <w:tblGrid>
        <w:gridCol w:w="10260"/>
      </w:tblGrid>
      <w:tr w:rsidR="0088093D" w:rsidRPr="006B391E" w14:paraId="105BDD4E" w14:textId="77777777" w:rsidTr="00C66E4E">
        <w:tc>
          <w:tcPr>
            <w:tcW w:w="10260" w:type="dxa"/>
          </w:tcPr>
          <w:p w14:paraId="6327FE83" w14:textId="03C6FDE8" w:rsidR="0088093D" w:rsidRPr="006B391E" w:rsidRDefault="00810A90" w:rsidP="00C66E4E">
            <w:pPr>
              <w:pStyle w:val="NoSpacing"/>
              <w:rPr>
                <w:rFonts w:ascii="Calibri" w:hAnsi="Calibri" w:cs="Calibri"/>
              </w:rPr>
            </w:pPr>
            <w:r>
              <w:rPr>
                <w:rFonts w:ascii="Calibri" w:hAnsi="Calibri" w:cs="Calibri"/>
              </w:rPr>
              <w:t xml:space="preserve">This </w:t>
            </w:r>
            <w:r w:rsidR="00E11F41">
              <w:rPr>
                <w:rFonts w:ascii="Calibri" w:hAnsi="Calibri" w:cs="Calibri"/>
              </w:rPr>
              <w:t xml:space="preserve">is expected in a nursing program where we practice and teach the basic </w:t>
            </w:r>
            <w:r w:rsidR="00E22C60">
              <w:rPr>
                <w:rFonts w:ascii="Calibri" w:hAnsi="Calibri" w:cs="Calibri"/>
              </w:rPr>
              <w:t>philosophies</w:t>
            </w:r>
            <w:r w:rsidR="00E11F41">
              <w:rPr>
                <w:rFonts w:ascii="Calibri" w:hAnsi="Calibri" w:cs="Calibri"/>
              </w:rPr>
              <w:t xml:space="preserve"> of nursing</w:t>
            </w:r>
            <w:r w:rsidR="00E22C60">
              <w:rPr>
                <w:rFonts w:ascii="Calibri" w:hAnsi="Calibri" w:cs="Calibri"/>
              </w:rPr>
              <w:t>:  treat eve</w:t>
            </w:r>
            <w:r w:rsidR="00B11BE0">
              <w:rPr>
                <w:rFonts w:ascii="Calibri" w:hAnsi="Calibri" w:cs="Calibri"/>
              </w:rPr>
              <w:t>r</w:t>
            </w:r>
            <w:r w:rsidR="00E22C60">
              <w:rPr>
                <w:rFonts w:ascii="Calibri" w:hAnsi="Calibri" w:cs="Calibri"/>
              </w:rPr>
              <w:t xml:space="preserve">y human being as a human being with no </w:t>
            </w:r>
            <w:r w:rsidR="00B11BE0">
              <w:rPr>
                <w:rFonts w:ascii="Calibri" w:hAnsi="Calibri" w:cs="Calibri"/>
              </w:rPr>
              <w:t>thought as to color, creed</w:t>
            </w:r>
            <w:r w:rsidR="00147978">
              <w:rPr>
                <w:rFonts w:ascii="Calibri" w:hAnsi="Calibri" w:cs="Calibri"/>
              </w:rPr>
              <w:t>,</w:t>
            </w:r>
            <w:r w:rsidR="00B11BE0">
              <w:rPr>
                <w:rFonts w:ascii="Calibri" w:hAnsi="Calibri" w:cs="Calibri"/>
              </w:rPr>
              <w:t xml:space="preserve"> ethnicity or sexual </w:t>
            </w:r>
            <w:r w:rsidR="00147978">
              <w:rPr>
                <w:rFonts w:ascii="Calibri" w:hAnsi="Calibri" w:cs="Calibri"/>
              </w:rPr>
              <w:t xml:space="preserve">preference….  Treat others as you would </w:t>
            </w:r>
            <w:r w:rsidR="005A2610">
              <w:rPr>
                <w:rFonts w:ascii="Calibri" w:hAnsi="Calibri" w:cs="Calibri"/>
              </w:rPr>
              <w:t>w</w:t>
            </w:r>
            <w:r w:rsidR="00147978">
              <w:rPr>
                <w:rFonts w:ascii="Calibri" w:hAnsi="Calibri" w:cs="Calibri"/>
              </w:rPr>
              <w:t>ant to be treated</w:t>
            </w:r>
            <w:r w:rsidR="005A2610">
              <w:rPr>
                <w:rFonts w:ascii="Calibri" w:hAnsi="Calibri" w:cs="Calibri"/>
              </w:rPr>
              <w:t xml:space="preserve">. </w:t>
            </w:r>
            <w:r w:rsidR="00223EC5">
              <w:rPr>
                <w:rFonts w:ascii="Calibri" w:hAnsi="Calibri" w:cs="Calibri"/>
              </w:rPr>
              <w:t>We</w:t>
            </w:r>
            <w:r w:rsidR="00147978">
              <w:rPr>
                <w:rFonts w:ascii="Calibri" w:hAnsi="Calibri" w:cs="Calibri"/>
              </w:rPr>
              <w:t xml:space="preserve"> obviously need to consider</w:t>
            </w:r>
            <w:r w:rsidR="00764E98">
              <w:rPr>
                <w:rFonts w:ascii="Calibri" w:hAnsi="Calibri" w:cs="Calibri"/>
              </w:rPr>
              <w:t xml:space="preserve"> that each person is an </w:t>
            </w:r>
            <w:r w:rsidR="005A2610">
              <w:rPr>
                <w:rFonts w:ascii="Calibri" w:hAnsi="Calibri" w:cs="Calibri"/>
              </w:rPr>
              <w:t>individual,</w:t>
            </w:r>
            <w:r w:rsidR="00764E98">
              <w:rPr>
                <w:rFonts w:ascii="Calibri" w:hAnsi="Calibri" w:cs="Calibri"/>
              </w:rPr>
              <w:t xml:space="preserve"> but it would be very disheartening to </w:t>
            </w:r>
            <w:r w:rsidR="001D10FF">
              <w:rPr>
                <w:rFonts w:ascii="Calibri" w:hAnsi="Calibri" w:cs="Calibri"/>
              </w:rPr>
              <w:t xml:space="preserve">any nurse to have outcomes other than those reported! </w:t>
            </w:r>
          </w:p>
        </w:tc>
      </w:tr>
    </w:tbl>
    <w:p w14:paraId="22C94DC8" w14:textId="7B7884B8" w:rsidR="0088093D" w:rsidRDefault="0088093D" w:rsidP="0088093D">
      <w:pPr>
        <w:pStyle w:val="NoSpacing"/>
        <w:rPr>
          <w:rFonts w:ascii="Calibri" w:hAnsi="Calibri" w:cs="Calibri"/>
        </w:rPr>
      </w:pPr>
    </w:p>
    <w:p w14:paraId="59887955" w14:textId="77777777" w:rsidR="00B90CA4" w:rsidRPr="006B391E" w:rsidRDefault="00B90CA4" w:rsidP="0088093D">
      <w:pPr>
        <w:pStyle w:val="NoSpacing"/>
        <w:rPr>
          <w:rFonts w:ascii="Calibri" w:hAnsi="Calibri" w:cs="Calibri"/>
        </w:rPr>
      </w:pPr>
    </w:p>
    <w:p w14:paraId="1FB9C774" w14:textId="77777777" w:rsidR="0088093D" w:rsidRPr="006B391E" w:rsidRDefault="0088093D" w:rsidP="0088093D">
      <w:pPr>
        <w:pStyle w:val="NoSpacing"/>
        <w:numPr>
          <w:ilvl w:val="0"/>
          <w:numId w:val="8"/>
        </w:numPr>
        <w:spacing w:before="0"/>
        <w:rPr>
          <w:rFonts w:ascii="Calibri" w:hAnsi="Calibri" w:cs="Calibri"/>
          <w:b/>
        </w:rPr>
      </w:pPr>
      <w:r w:rsidRPr="006B391E">
        <w:rPr>
          <w:rFonts w:ascii="Calibri" w:hAnsi="Calibri" w:cs="Calibri"/>
          <w:b/>
        </w:rPr>
        <w:t xml:space="preserve">Retention and Successful Course Completion Rates by Delivery Mode (of Courses Taught through Multiple Delivery Modes, i.e., In-Person, Hybrid, and Online) </w:t>
      </w:r>
    </w:p>
    <w:p w14:paraId="16681D57" w14:textId="77777777" w:rsidR="0088093D" w:rsidRPr="006B391E" w:rsidRDefault="0088093D" w:rsidP="0088093D">
      <w:pPr>
        <w:spacing w:after="0" w:line="240" w:lineRule="auto"/>
        <w:rPr>
          <w:rFonts w:ascii="Calibri" w:eastAsia="Calibri" w:hAnsi="Calibri" w:cs="Calibri"/>
        </w:rPr>
      </w:pPr>
    </w:p>
    <w:tbl>
      <w:tblPr>
        <w:tblStyle w:val="TableGrid"/>
        <w:tblW w:w="8100" w:type="dxa"/>
        <w:tblInd w:w="985" w:type="dxa"/>
        <w:tblLook w:val="04A0" w:firstRow="1" w:lastRow="0" w:firstColumn="1" w:lastColumn="0" w:noHBand="0" w:noVBand="1"/>
      </w:tblPr>
      <w:tblGrid>
        <w:gridCol w:w="8100"/>
      </w:tblGrid>
      <w:tr w:rsidR="0088093D" w:rsidRPr="006B391E" w14:paraId="6BDC89D9" w14:textId="77777777" w:rsidTr="00E649E4">
        <w:tc>
          <w:tcPr>
            <w:tcW w:w="8100" w:type="dxa"/>
            <w:tcBorders>
              <w:top w:val="single" w:sz="4" w:space="0" w:color="auto"/>
              <w:left w:val="single" w:sz="4" w:space="0" w:color="auto"/>
              <w:bottom w:val="single" w:sz="4" w:space="0" w:color="auto"/>
              <w:right w:val="single" w:sz="4" w:space="0" w:color="auto"/>
            </w:tcBorders>
          </w:tcPr>
          <w:p w14:paraId="63C3DC05" w14:textId="1C92BB44" w:rsidR="0088093D" w:rsidRPr="00541E80" w:rsidRDefault="00E97D39" w:rsidP="000E67DD">
            <w:pPr>
              <w:rPr>
                <w:rFonts w:ascii="Calibri" w:eastAsia="Calibri" w:hAnsi="Calibri" w:cs="Calibri"/>
                <w:i/>
              </w:rPr>
            </w:pPr>
            <w:r w:rsidRPr="004941F8">
              <w:rPr>
                <w:rFonts w:ascii="Calibri" w:hAnsi="Calibri" w:cs="Calibri"/>
                <w:i/>
              </w:rPr>
              <w:t xml:space="preserve">This section does not apply to the </w:t>
            </w:r>
            <w:r>
              <w:rPr>
                <w:rFonts w:ascii="Calibri" w:hAnsi="Calibri" w:cs="Calibri"/>
                <w:i/>
              </w:rPr>
              <w:t>Vocational Nursing</w:t>
            </w:r>
            <w:r w:rsidRPr="004941F8">
              <w:rPr>
                <w:rFonts w:ascii="Calibri" w:hAnsi="Calibri" w:cs="Calibri"/>
                <w:i/>
              </w:rPr>
              <w:t xml:space="preserve"> Program, as courses associated with the program were not offered through multiple delivery modes within the same academic year between </w:t>
            </w:r>
            <w:r w:rsidRPr="004941F8">
              <w:rPr>
                <w:rFonts w:ascii="Calibri" w:eastAsia="Calibri" w:hAnsi="Calibri" w:cs="Calibri"/>
                <w:i/>
                <w:iCs/>
              </w:rPr>
              <w:t xml:space="preserve">2019-2020 and 2021-2022.  </w:t>
            </w:r>
            <w:r w:rsidRPr="004941F8">
              <w:rPr>
                <w:rFonts w:ascii="Calibri" w:hAnsi="Calibri" w:cs="Calibri"/>
                <w:i/>
              </w:rPr>
              <w:t xml:space="preserve"> </w:t>
            </w:r>
          </w:p>
        </w:tc>
      </w:tr>
    </w:tbl>
    <w:p w14:paraId="079800B3" w14:textId="51C7921E" w:rsidR="0088093D" w:rsidRDefault="0088093D" w:rsidP="000E67DD">
      <w:pPr>
        <w:pStyle w:val="NoSpacing"/>
        <w:rPr>
          <w:rFonts w:ascii="Calibri" w:hAnsi="Calibri" w:cs="Calibri"/>
          <w:b/>
        </w:rPr>
      </w:pPr>
    </w:p>
    <w:p w14:paraId="703D6FD9" w14:textId="77777777" w:rsidR="00B90CA4" w:rsidRPr="006B391E" w:rsidRDefault="00B90CA4" w:rsidP="000E67DD">
      <w:pPr>
        <w:pStyle w:val="NoSpacing"/>
        <w:rPr>
          <w:rFonts w:ascii="Calibri" w:hAnsi="Calibri" w:cs="Calibri"/>
          <w:b/>
        </w:rPr>
      </w:pPr>
    </w:p>
    <w:p w14:paraId="6D5F76FB"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Student Achievement</w:t>
      </w:r>
    </w:p>
    <w:p w14:paraId="02647353" w14:textId="77777777" w:rsidR="0088093D" w:rsidRPr="006B391E" w:rsidRDefault="0088093D" w:rsidP="0088093D">
      <w:pPr>
        <w:pStyle w:val="NoSpacing"/>
        <w:rPr>
          <w:rFonts w:ascii="Calibri" w:hAnsi="Calibri" w:cs="Calibri"/>
        </w:rPr>
      </w:pPr>
    </w:p>
    <w:p w14:paraId="62A8F890"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 Completion</w:t>
      </w:r>
    </w:p>
    <w:tbl>
      <w:tblPr>
        <w:tblStyle w:val="TableGrid"/>
        <w:tblW w:w="0" w:type="auto"/>
        <w:jc w:val="center"/>
        <w:tblLayout w:type="fixed"/>
        <w:tblLook w:val="04A0" w:firstRow="1" w:lastRow="0" w:firstColumn="1" w:lastColumn="0" w:noHBand="0" w:noVBand="1"/>
      </w:tblPr>
      <w:tblGrid>
        <w:gridCol w:w="3960"/>
        <w:gridCol w:w="1270"/>
        <w:gridCol w:w="1430"/>
        <w:gridCol w:w="1435"/>
      </w:tblGrid>
      <w:tr w:rsidR="00CF7B5B" w:rsidRPr="005D62D6" w14:paraId="31289484" w14:textId="77777777" w:rsidTr="00300448">
        <w:trPr>
          <w:jc w:val="center"/>
        </w:trPr>
        <w:tc>
          <w:tcPr>
            <w:tcW w:w="3960" w:type="dxa"/>
            <w:shd w:val="clear" w:color="auto" w:fill="9FAD9F"/>
          </w:tcPr>
          <w:p w14:paraId="077E8E03" w14:textId="77777777" w:rsidR="00CF7B5B" w:rsidRPr="005D62D6" w:rsidRDefault="00CF7B5B" w:rsidP="00300448">
            <w:pPr>
              <w:pStyle w:val="NoSpacing"/>
              <w:rPr>
                <w:rFonts w:ascii="Calibri" w:hAnsi="Calibri" w:cs="Calibri"/>
              </w:rPr>
            </w:pPr>
          </w:p>
        </w:tc>
        <w:tc>
          <w:tcPr>
            <w:tcW w:w="1270" w:type="dxa"/>
            <w:shd w:val="clear" w:color="auto" w:fill="9FAD9F"/>
          </w:tcPr>
          <w:p w14:paraId="1D1ACF13" w14:textId="77777777" w:rsidR="00CF7B5B" w:rsidRPr="005D62D6" w:rsidRDefault="00CF7B5B" w:rsidP="00300448">
            <w:pPr>
              <w:pStyle w:val="NoSpacing"/>
              <w:jc w:val="center"/>
              <w:rPr>
                <w:rFonts w:ascii="Calibri" w:hAnsi="Calibri" w:cs="Calibri"/>
                <w:b/>
              </w:rPr>
            </w:pPr>
            <w:r w:rsidRPr="005D62D6">
              <w:rPr>
                <w:rFonts w:ascii="Calibri" w:hAnsi="Calibri" w:cs="Calibri"/>
                <w:b/>
              </w:rPr>
              <w:t>201</w:t>
            </w:r>
            <w:r>
              <w:rPr>
                <w:rFonts w:ascii="Calibri" w:hAnsi="Calibri" w:cs="Calibri"/>
                <w:b/>
              </w:rPr>
              <w:t>9</w:t>
            </w:r>
            <w:r w:rsidRPr="005D62D6">
              <w:rPr>
                <w:rFonts w:ascii="Calibri" w:hAnsi="Calibri" w:cs="Calibri"/>
                <w:b/>
              </w:rPr>
              <w:t>-20</w:t>
            </w:r>
            <w:r>
              <w:rPr>
                <w:rFonts w:ascii="Calibri" w:hAnsi="Calibri" w:cs="Calibri"/>
                <w:b/>
              </w:rPr>
              <w:t>20</w:t>
            </w:r>
          </w:p>
        </w:tc>
        <w:tc>
          <w:tcPr>
            <w:tcW w:w="1430" w:type="dxa"/>
            <w:shd w:val="clear" w:color="auto" w:fill="9FAD9F"/>
          </w:tcPr>
          <w:p w14:paraId="2886D868" w14:textId="77777777" w:rsidR="00CF7B5B" w:rsidRPr="005D62D6" w:rsidRDefault="00CF7B5B" w:rsidP="00300448">
            <w:pPr>
              <w:pStyle w:val="NoSpacing"/>
              <w:jc w:val="center"/>
              <w:rPr>
                <w:rFonts w:ascii="Calibri" w:hAnsi="Calibri" w:cs="Calibri"/>
                <w:b/>
              </w:rPr>
            </w:pPr>
            <w:r w:rsidRPr="005D62D6">
              <w:rPr>
                <w:rFonts w:ascii="Calibri" w:hAnsi="Calibri" w:cs="Calibri"/>
                <w:b/>
              </w:rPr>
              <w:t>20</w:t>
            </w:r>
            <w:r>
              <w:rPr>
                <w:rFonts w:ascii="Calibri" w:hAnsi="Calibri" w:cs="Calibri"/>
                <w:b/>
              </w:rPr>
              <w:t>20</w:t>
            </w:r>
            <w:r w:rsidRPr="005D62D6">
              <w:rPr>
                <w:rFonts w:ascii="Calibri" w:hAnsi="Calibri" w:cs="Calibri"/>
                <w:b/>
              </w:rPr>
              <w:t>-202</w:t>
            </w:r>
            <w:r>
              <w:rPr>
                <w:rFonts w:ascii="Calibri" w:hAnsi="Calibri" w:cs="Calibri"/>
                <w:b/>
              </w:rPr>
              <w:t>1</w:t>
            </w:r>
          </w:p>
        </w:tc>
        <w:tc>
          <w:tcPr>
            <w:tcW w:w="1435" w:type="dxa"/>
            <w:shd w:val="clear" w:color="auto" w:fill="9FAD9F"/>
          </w:tcPr>
          <w:p w14:paraId="5828D2B7" w14:textId="77777777" w:rsidR="00CF7B5B" w:rsidRPr="005D62D6" w:rsidRDefault="00CF7B5B" w:rsidP="00300448">
            <w:pPr>
              <w:pStyle w:val="NoSpacing"/>
              <w:jc w:val="center"/>
              <w:rPr>
                <w:rFonts w:ascii="Calibri" w:hAnsi="Calibri" w:cs="Calibri"/>
                <w:b/>
              </w:rPr>
            </w:pPr>
            <w:r w:rsidRPr="005D62D6">
              <w:rPr>
                <w:rFonts w:ascii="Calibri" w:hAnsi="Calibri" w:cs="Calibri"/>
                <w:b/>
              </w:rPr>
              <w:t>202</w:t>
            </w:r>
            <w:r>
              <w:rPr>
                <w:rFonts w:ascii="Calibri" w:hAnsi="Calibri" w:cs="Calibri"/>
                <w:b/>
              </w:rPr>
              <w:t>1</w:t>
            </w:r>
            <w:r w:rsidRPr="005D62D6">
              <w:rPr>
                <w:rFonts w:ascii="Calibri" w:hAnsi="Calibri" w:cs="Calibri"/>
                <w:b/>
              </w:rPr>
              <w:t>-202</w:t>
            </w:r>
            <w:r>
              <w:rPr>
                <w:rFonts w:ascii="Calibri" w:hAnsi="Calibri" w:cs="Calibri"/>
                <w:b/>
              </w:rPr>
              <w:t>2</w:t>
            </w:r>
          </w:p>
        </w:tc>
      </w:tr>
      <w:tr w:rsidR="00CF7B5B" w:rsidRPr="005D62D6" w14:paraId="5846D592" w14:textId="77777777" w:rsidTr="00300448">
        <w:trPr>
          <w:jc w:val="center"/>
        </w:trPr>
        <w:tc>
          <w:tcPr>
            <w:tcW w:w="3960" w:type="dxa"/>
            <w:shd w:val="clear" w:color="auto" w:fill="9FAD9F"/>
          </w:tcPr>
          <w:p w14:paraId="7CD66437" w14:textId="77777777" w:rsidR="00CF7B5B" w:rsidRPr="005D62D6" w:rsidRDefault="00CF7B5B" w:rsidP="00300448">
            <w:pPr>
              <w:pStyle w:val="NoSpacing"/>
              <w:rPr>
                <w:rFonts w:ascii="Calibri" w:hAnsi="Calibri" w:cs="Calibri"/>
                <w:b/>
              </w:rPr>
            </w:pPr>
            <w:r w:rsidRPr="005D62D6">
              <w:rPr>
                <w:rFonts w:ascii="Calibri" w:hAnsi="Calibri" w:cs="Calibri"/>
                <w:b/>
              </w:rPr>
              <w:t>Degrees</w:t>
            </w:r>
          </w:p>
        </w:tc>
        <w:tc>
          <w:tcPr>
            <w:tcW w:w="1270" w:type="dxa"/>
          </w:tcPr>
          <w:p w14:paraId="47CF9122" w14:textId="77777777" w:rsidR="00CF7B5B" w:rsidRPr="005D62D6" w:rsidRDefault="00CF7B5B" w:rsidP="00300448">
            <w:pPr>
              <w:pStyle w:val="NoSpacing"/>
              <w:jc w:val="center"/>
              <w:rPr>
                <w:rFonts w:ascii="Calibri" w:hAnsi="Calibri" w:cs="Calibri"/>
              </w:rPr>
            </w:pPr>
          </w:p>
        </w:tc>
        <w:tc>
          <w:tcPr>
            <w:tcW w:w="1430" w:type="dxa"/>
          </w:tcPr>
          <w:p w14:paraId="00FFA8A3" w14:textId="77777777" w:rsidR="00CF7B5B" w:rsidRPr="005D62D6" w:rsidRDefault="00CF7B5B" w:rsidP="00300448">
            <w:pPr>
              <w:pStyle w:val="NoSpacing"/>
              <w:jc w:val="center"/>
              <w:rPr>
                <w:rFonts w:ascii="Calibri" w:hAnsi="Calibri" w:cs="Calibri"/>
              </w:rPr>
            </w:pPr>
          </w:p>
        </w:tc>
        <w:tc>
          <w:tcPr>
            <w:tcW w:w="1435" w:type="dxa"/>
          </w:tcPr>
          <w:p w14:paraId="6AF51C2D" w14:textId="77777777" w:rsidR="00CF7B5B" w:rsidRPr="005D62D6" w:rsidRDefault="00CF7B5B" w:rsidP="00300448">
            <w:pPr>
              <w:pStyle w:val="NoSpacing"/>
              <w:jc w:val="center"/>
              <w:rPr>
                <w:rFonts w:ascii="Calibri" w:hAnsi="Calibri" w:cs="Calibri"/>
              </w:rPr>
            </w:pPr>
          </w:p>
        </w:tc>
      </w:tr>
      <w:tr w:rsidR="00CF7B5B" w:rsidRPr="005D62D6" w14:paraId="37A1DDEE" w14:textId="77777777" w:rsidTr="00300448">
        <w:trPr>
          <w:jc w:val="center"/>
        </w:trPr>
        <w:tc>
          <w:tcPr>
            <w:tcW w:w="3960" w:type="dxa"/>
            <w:shd w:val="clear" w:color="auto" w:fill="9FAD9F"/>
          </w:tcPr>
          <w:p w14:paraId="307C24B9" w14:textId="77777777" w:rsidR="00CF7B5B" w:rsidRPr="005D62D6" w:rsidRDefault="00CF7B5B" w:rsidP="00300448">
            <w:pPr>
              <w:pStyle w:val="NoSpacing"/>
              <w:ind w:left="297"/>
              <w:rPr>
                <w:rFonts w:ascii="Calibri" w:hAnsi="Calibri" w:cs="Calibri"/>
              </w:rPr>
            </w:pPr>
            <w:r>
              <w:rPr>
                <w:rFonts w:ascii="Calibri" w:hAnsi="Calibri" w:cs="Calibri"/>
              </w:rPr>
              <w:t>Vocational Nursing AS</w:t>
            </w:r>
          </w:p>
        </w:tc>
        <w:tc>
          <w:tcPr>
            <w:tcW w:w="1270" w:type="dxa"/>
          </w:tcPr>
          <w:p w14:paraId="25998927" w14:textId="77777777" w:rsidR="00CF7B5B" w:rsidRPr="005D62D6" w:rsidRDefault="00CF7B5B" w:rsidP="00300448">
            <w:pPr>
              <w:pStyle w:val="NoSpacing"/>
              <w:jc w:val="center"/>
              <w:rPr>
                <w:rFonts w:ascii="Calibri" w:hAnsi="Calibri" w:cs="Calibri"/>
              </w:rPr>
            </w:pPr>
            <w:r>
              <w:rPr>
                <w:rFonts w:ascii="Calibri" w:hAnsi="Calibri" w:cs="Calibri"/>
              </w:rPr>
              <w:t>2</w:t>
            </w:r>
          </w:p>
        </w:tc>
        <w:tc>
          <w:tcPr>
            <w:tcW w:w="1430" w:type="dxa"/>
          </w:tcPr>
          <w:p w14:paraId="0E2F5CA3" w14:textId="77777777" w:rsidR="00CF7B5B" w:rsidRPr="005D62D6" w:rsidRDefault="00CF7B5B" w:rsidP="00300448">
            <w:pPr>
              <w:pStyle w:val="NoSpacing"/>
              <w:jc w:val="center"/>
              <w:rPr>
                <w:rFonts w:ascii="Calibri" w:hAnsi="Calibri" w:cs="Calibri"/>
              </w:rPr>
            </w:pPr>
            <w:r>
              <w:rPr>
                <w:rFonts w:ascii="Calibri" w:hAnsi="Calibri" w:cs="Calibri"/>
              </w:rPr>
              <w:t>11</w:t>
            </w:r>
          </w:p>
        </w:tc>
        <w:tc>
          <w:tcPr>
            <w:tcW w:w="1435" w:type="dxa"/>
          </w:tcPr>
          <w:p w14:paraId="4A0186EC" w14:textId="77777777" w:rsidR="00CF7B5B" w:rsidRPr="005D62D6" w:rsidRDefault="00CF7B5B" w:rsidP="00300448">
            <w:pPr>
              <w:pStyle w:val="NoSpacing"/>
              <w:jc w:val="center"/>
              <w:rPr>
                <w:rFonts w:ascii="Calibri" w:hAnsi="Calibri" w:cs="Calibri"/>
              </w:rPr>
            </w:pPr>
            <w:r>
              <w:rPr>
                <w:rFonts w:ascii="Calibri" w:hAnsi="Calibri" w:cs="Calibri"/>
              </w:rPr>
              <w:t>1</w:t>
            </w:r>
          </w:p>
        </w:tc>
      </w:tr>
      <w:tr w:rsidR="00CF7B5B" w:rsidRPr="005D62D6" w14:paraId="4700C9A3" w14:textId="77777777" w:rsidTr="00300448">
        <w:trPr>
          <w:jc w:val="center"/>
        </w:trPr>
        <w:tc>
          <w:tcPr>
            <w:tcW w:w="3960" w:type="dxa"/>
            <w:shd w:val="clear" w:color="auto" w:fill="9FAD9F"/>
          </w:tcPr>
          <w:p w14:paraId="57CBD744" w14:textId="77777777" w:rsidR="00CF7B5B" w:rsidRPr="005D62D6" w:rsidRDefault="00CF7B5B" w:rsidP="00300448">
            <w:pPr>
              <w:pStyle w:val="NoSpacing"/>
              <w:ind w:left="297"/>
              <w:rPr>
                <w:rFonts w:ascii="Calibri" w:hAnsi="Calibri" w:cs="Calibri"/>
                <w:b/>
              </w:rPr>
            </w:pPr>
            <w:r w:rsidRPr="005D62D6">
              <w:rPr>
                <w:rFonts w:ascii="Calibri" w:hAnsi="Calibri" w:cs="Calibri"/>
                <w:b/>
              </w:rPr>
              <w:t>Institutional:  AS Degrees</w:t>
            </w:r>
          </w:p>
        </w:tc>
        <w:tc>
          <w:tcPr>
            <w:tcW w:w="1270" w:type="dxa"/>
          </w:tcPr>
          <w:p w14:paraId="420E2372" w14:textId="77777777" w:rsidR="00CF7B5B" w:rsidRPr="000C5C59" w:rsidRDefault="00CF7B5B" w:rsidP="00300448">
            <w:pPr>
              <w:pStyle w:val="NoSpacing"/>
              <w:jc w:val="center"/>
              <w:rPr>
                <w:rFonts w:ascii="Calibri" w:hAnsi="Calibri" w:cs="Calibri"/>
                <w:b/>
                <w:bCs/>
              </w:rPr>
            </w:pPr>
            <w:r w:rsidRPr="000C5C59">
              <w:rPr>
                <w:rFonts w:ascii="Calibri" w:hAnsi="Calibri" w:cs="Calibri"/>
                <w:b/>
                <w:bCs/>
              </w:rPr>
              <w:t>422</w:t>
            </w:r>
          </w:p>
        </w:tc>
        <w:tc>
          <w:tcPr>
            <w:tcW w:w="1430" w:type="dxa"/>
            <w:vAlign w:val="center"/>
          </w:tcPr>
          <w:p w14:paraId="33729ACA" w14:textId="77777777" w:rsidR="00CF7B5B" w:rsidRPr="000C5C59" w:rsidRDefault="00CF7B5B" w:rsidP="00300448">
            <w:pPr>
              <w:pStyle w:val="NoSpacing"/>
              <w:jc w:val="center"/>
              <w:rPr>
                <w:rFonts w:ascii="Calibri" w:hAnsi="Calibri" w:cs="Calibri"/>
                <w:b/>
                <w:bCs/>
              </w:rPr>
            </w:pPr>
            <w:r w:rsidRPr="000C5C59">
              <w:rPr>
                <w:rFonts w:ascii="Calibri" w:hAnsi="Calibri" w:cs="Calibri"/>
                <w:b/>
                <w:bCs/>
              </w:rPr>
              <w:t>394</w:t>
            </w:r>
          </w:p>
        </w:tc>
        <w:tc>
          <w:tcPr>
            <w:tcW w:w="1435" w:type="dxa"/>
          </w:tcPr>
          <w:p w14:paraId="4EA91112" w14:textId="77777777" w:rsidR="00CF7B5B" w:rsidRPr="000C5C59" w:rsidRDefault="00CF7B5B" w:rsidP="00300448">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305</w:t>
            </w:r>
          </w:p>
        </w:tc>
      </w:tr>
      <w:tr w:rsidR="00CF7B5B" w:rsidRPr="005D62D6" w14:paraId="20C78681" w14:textId="77777777" w:rsidTr="00300448">
        <w:trPr>
          <w:jc w:val="center"/>
        </w:trPr>
        <w:tc>
          <w:tcPr>
            <w:tcW w:w="3960" w:type="dxa"/>
            <w:shd w:val="clear" w:color="auto" w:fill="9FAD9F"/>
          </w:tcPr>
          <w:p w14:paraId="044453DA" w14:textId="77777777" w:rsidR="00CF7B5B" w:rsidRPr="005D62D6" w:rsidRDefault="00CF7B5B" w:rsidP="00300448">
            <w:pPr>
              <w:pStyle w:val="NoSpacing"/>
              <w:rPr>
                <w:rFonts w:ascii="Calibri" w:hAnsi="Calibri" w:cs="Calibri"/>
                <w:b/>
              </w:rPr>
            </w:pPr>
            <w:r w:rsidRPr="005D62D6">
              <w:rPr>
                <w:rFonts w:ascii="Calibri" w:hAnsi="Calibri" w:cs="Calibri"/>
                <w:b/>
              </w:rPr>
              <w:t>Average Time to Degree (in Years)</w:t>
            </w:r>
            <w:r w:rsidRPr="005D62D6">
              <w:rPr>
                <w:rFonts w:ascii="Calibri" w:hAnsi="Calibri" w:cs="Calibri"/>
                <w:b/>
                <w:vertAlign w:val="superscript"/>
              </w:rPr>
              <w:t>+</w:t>
            </w:r>
          </w:p>
        </w:tc>
        <w:tc>
          <w:tcPr>
            <w:tcW w:w="1270" w:type="dxa"/>
          </w:tcPr>
          <w:p w14:paraId="4C51794F" w14:textId="77777777" w:rsidR="00CF7B5B" w:rsidRPr="005D62D6" w:rsidRDefault="00CF7B5B" w:rsidP="00300448">
            <w:pPr>
              <w:pStyle w:val="NoSpacing"/>
              <w:jc w:val="center"/>
              <w:rPr>
                <w:rFonts w:ascii="Calibri" w:hAnsi="Calibri" w:cs="Calibri"/>
              </w:rPr>
            </w:pPr>
          </w:p>
        </w:tc>
        <w:tc>
          <w:tcPr>
            <w:tcW w:w="1430" w:type="dxa"/>
          </w:tcPr>
          <w:p w14:paraId="6CA79E7E" w14:textId="77777777" w:rsidR="00CF7B5B" w:rsidRPr="005D62D6" w:rsidRDefault="00CF7B5B" w:rsidP="00300448">
            <w:pPr>
              <w:pStyle w:val="NoSpacing"/>
              <w:jc w:val="center"/>
              <w:rPr>
                <w:rFonts w:ascii="Calibri" w:hAnsi="Calibri" w:cs="Calibri"/>
              </w:rPr>
            </w:pPr>
          </w:p>
        </w:tc>
        <w:tc>
          <w:tcPr>
            <w:tcW w:w="1435" w:type="dxa"/>
          </w:tcPr>
          <w:p w14:paraId="75783CF5" w14:textId="77777777" w:rsidR="00CF7B5B" w:rsidRPr="005D62D6" w:rsidRDefault="00CF7B5B" w:rsidP="00300448">
            <w:pPr>
              <w:pStyle w:val="NoSpacing"/>
              <w:jc w:val="center"/>
              <w:rPr>
                <w:rFonts w:ascii="Calibri" w:hAnsi="Calibri" w:cs="Calibri"/>
              </w:rPr>
            </w:pPr>
          </w:p>
        </w:tc>
      </w:tr>
      <w:tr w:rsidR="00CF7B5B" w:rsidRPr="005D62D6" w14:paraId="55A5B053" w14:textId="77777777" w:rsidTr="00300448">
        <w:trPr>
          <w:jc w:val="center"/>
        </w:trPr>
        <w:tc>
          <w:tcPr>
            <w:tcW w:w="3960" w:type="dxa"/>
            <w:shd w:val="clear" w:color="auto" w:fill="9FAD9F"/>
          </w:tcPr>
          <w:p w14:paraId="217FD450" w14:textId="77777777" w:rsidR="00CF7B5B" w:rsidRPr="005D62D6" w:rsidRDefault="00CF7B5B" w:rsidP="00300448">
            <w:pPr>
              <w:pStyle w:val="NoSpacing"/>
              <w:ind w:left="297"/>
              <w:rPr>
                <w:rFonts w:ascii="Calibri" w:hAnsi="Calibri" w:cs="Calibri"/>
              </w:rPr>
            </w:pPr>
            <w:r>
              <w:rPr>
                <w:rFonts w:ascii="Calibri" w:hAnsi="Calibri" w:cs="Calibri"/>
              </w:rPr>
              <w:t>Vocational Nursing AS</w:t>
            </w:r>
          </w:p>
        </w:tc>
        <w:tc>
          <w:tcPr>
            <w:tcW w:w="1270" w:type="dxa"/>
          </w:tcPr>
          <w:p w14:paraId="4000C58C" w14:textId="77777777" w:rsidR="00CF7B5B" w:rsidRPr="005D62D6" w:rsidRDefault="00CF7B5B" w:rsidP="00300448">
            <w:pPr>
              <w:pStyle w:val="NoSpacing"/>
              <w:jc w:val="center"/>
              <w:rPr>
                <w:rFonts w:ascii="Calibri" w:hAnsi="Calibri" w:cs="Calibri"/>
              </w:rPr>
            </w:pPr>
            <w:r>
              <w:rPr>
                <w:rFonts w:ascii="Calibri" w:hAnsi="Calibri" w:cs="Calibri"/>
              </w:rPr>
              <w:t>*</w:t>
            </w:r>
          </w:p>
        </w:tc>
        <w:tc>
          <w:tcPr>
            <w:tcW w:w="1430" w:type="dxa"/>
          </w:tcPr>
          <w:p w14:paraId="78A76672" w14:textId="77777777" w:rsidR="00CF7B5B" w:rsidRPr="005D62D6" w:rsidRDefault="00CF7B5B" w:rsidP="00300448">
            <w:pPr>
              <w:pStyle w:val="NoSpacing"/>
              <w:jc w:val="center"/>
              <w:rPr>
                <w:rFonts w:ascii="Calibri" w:hAnsi="Calibri" w:cs="Calibri"/>
              </w:rPr>
            </w:pPr>
            <w:r>
              <w:rPr>
                <w:rFonts w:ascii="Calibri" w:hAnsi="Calibri" w:cs="Calibri"/>
              </w:rPr>
              <w:t>6.7</w:t>
            </w:r>
          </w:p>
        </w:tc>
        <w:tc>
          <w:tcPr>
            <w:tcW w:w="1435" w:type="dxa"/>
          </w:tcPr>
          <w:p w14:paraId="49121468" w14:textId="77777777" w:rsidR="00CF7B5B" w:rsidRPr="005D62D6" w:rsidRDefault="00CF7B5B" w:rsidP="00300448">
            <w:pPr>
              <w:pStyle w:val="NoSpacing"/>
              <w:jc w:val="center"/>
              <w:rPr>
                <w:rFonts w:ascii="Calibri" w:hAnsi="Calibri" w:cs="Calibri"/>
              </w:rPr>
            </w:pPr>
            <w:r>
              <w:rPr>
                <w:rFonts w:ascii="Calibri" w:hAnsi="Calibri" w:cs="Calibri"/>
              </w:rPr>
              <w:t>*</w:t>
            </w:r>
          </w:p>
        </w:tc>
      </w:tr>
      <w:tr w:rsidR="00CF7B5B" w:rsidRPr="005D62D6" w14:paraId="5B2A8352" w14:textId="77777777" w:rsidTr="00300448">
        <w:trPr>
          <w:jc w:val="center"/>
        </w:trPr>
        <w:tc>
          <w:tcPr>
            <w:tcW w:w="3960" w:type="dxa"/>
            <w:shd w:val="clear" w:color="auto" w:fill="9FAD9F"/>
          </w:tcPr>
          <w:p w14:paraId="506A3220" w14:textId="77777777" w:rsidR="00CF7B5B" w:rsidRPr="005D62D6" w:rsidRDefault="00CF7B5B" w:rsidP="00300448">
            <w:pPr>
              <w:pStyle w:val="NoSpacing"/>
              <w:ind w:left="297"/>
              <w:rPr>
                <w:rFonts w:ascii="Calibri" w:hAnsi="Calibri" w:cs="Calibri"/>
                <w:b/>
              </w:rPr>
            </w:pPr>
            <w:r w:rsidRPr="005D62D6">
              <w:rPr>
                <w:rFonts w:ascii="Calibri" w:hAnsi="Calibri" w:cs="Calibri"/>
                <w:b/>
              </w:rPr>
              <w:t>Institutional: AS</w:t>
            </w:r>
            <w:r>
              <w:rPr>
                <w:rFonts w:ascii="Calibri" w:hAnsi="Calibri" w:cs="Calibri"/>
                <w:b/>
              </w:rPr>
              <w:t xml:space="preserve"> Degrees</w:t>
            </w:r>
          </w:p>
        </w:tc>
        <w:tc>
          <w:tcPr>
            <w:tcW w:w="1270" w:type="dxa"/>
          </w:tcPr>
          <w:p w14:paraId="1511C487" w14:textId="77777777" w:rsidR="00CF7B5B" w:rsidRPr="005D62D6" w:rsidRDefault="00CF7B5B" w:rsidP="00300448">
            <w:pPr>
              <w:pStyle w:val="NoSpacing"/>
              <w:jc w:val="center"/>
              <w:rPr>
                <w:rFonts w:ascii="Calibri" w:hAnsi="Calibri" w:cs="Calibri"/>
              </w:rPr>
            </w:pPr>
            <w:r w:rsidRPr="00404211">
              <w:rPr>
                <w:rFonts w:ascii="Calibri" w:hAnsi="Calibri" w:cs="Calibri"/>
                <w:b/>
                <w:bCs/>
              </w:rPr>
              <w:t>4.7</w:t>
            </w:r>
          </w:p>
        </w:tc>
        <w:tc>
          <w:tcPr>
            <w:tcW w:w="1430" w:type="dxa"/>
            <w:vAlign w:val="center"/>
          </w:tcPr>
          <w:p w14:paraId="65AD2CC8" w14:textId="77777777" w:rsidR="00CF7B5B" w:rsidRPr="005D62D6" w:rsidRDefault="00CF7B5B" w:rsidP="00300448">
            <w:pPr>
              <w:pStyle w:val="NoSpacing"/>
              <w:jc w:val="center"/>
              <w:rPr>
                <w:rFonts w:ascii="Calibri" w:hAnsi="Calibri" w:cs="Calibri"/>
              </w:rPr>
            </w:pPr>
            <w:r>
              <w:rPr>
                <w:rFonts w:ascii="Calibri" w:hAnsi="Calibri" w:cs="Calibri"/>
                <w:b/>
                <w:bCs/>
              </w:rPr>
              <w:t>4.9</w:t>
            </w:r>
          </w:p>
        </w:tc>
        <w:tc>
          <w:tcPr>
            <w:tcW w:w="1435" w:type="dxa"/>
          </w:tcPr>
          <w:p w14:paraId="3F9BE845" w14:textId="77777777" w:rsidR="00CF7B5B" w:rsidRPr="005D62D6" w:rsidRDefault="00CF7B5B" w:rsidP="00300448">
            <w:pPr>
              <w:pStyle w:val="NoSpacing"/>
              <w:jc w:val="center"/>
              <w:rPr>
                <w:rFonts w:ascii="Calibri" w:eastAsia="Times New Roman" w:hAnsi="Calibri" w:cs="Calibri"/>
                <w:color w:val="000000"/>
              </w:rPr>
            </w:pPr>
            <w:r>
              <w:rPr>
                <w:rFonts w:ascii="Calibri" w:eastAsia="Times New Roman" w:hAnsi="Calibri" w:cs="Calibri"/>
                <w:b/>
                <w:bCs/>
                <w:color w:val="000000"/>
              </w:rPr>
              <w:t>4.6</w:t>
            </w:r>
          </w:p>
        </w:tc>
      </w:tr>
      <w:tr w:rsidR="00CF7B5B" w:rsidRPr="005D62D6" w14:paraId="59AE97C8" w14:textId="77777777" w:rsidTr="00300448">
        <w:trPr>
          <w:jc w:val="center"/>
        </w:trPr>
        <w:tc>
          <w:tcPr>
            <w:tcW w:w="3960" w:type="dxa"/>
            <w:shd w:val="clear" w:color="auto" w:fill="9FAD9F"/>
          </w:tcPr>
          <w:p w14:paraId="08FCBBFB" w14:textId="77777777" w:rsidR="00CF7B5B" w:rsidRPr="005D62D6" w:rsidRDefault="00CF7B5B" w:rsidP="00300448">
            <w:pPr>
              <w:pStyle w:val="NoSpacing"/>
              <w:rPr>
                <w:rFonts w:ascii="Calibri" w:hAnsi="Calibri" w:cs="Calibri"/>
                <w:b/>
              </w:rPr>
            </w:pPr>
            <w:r>
              <w:rPr>
                <w:rFonts w:ascii="Calibri" w:hAnsi="Calibri" w:cs="Calibri"/>
                <w:b/>
              </w:rPr>
              <w:t>Certificates</w:t>
            </w:r>
          </w:p>
        </w:tc>
        <w:tc>
          <w:tcPr>
            <w:tcW w:w="1270" w:type="dxa"/>
          </w:tcPr>
          <w:p w14:paraId="62C441D5" w14:textId="77777777" w:rsidR="00CF7B5B" w:rsidRPr="005D62D6" w:rsidRDefault="00CF7B5B" w:rsidP="00300448">
            <w:pPr>
              <w:pStyle w:val="NoSpacing"/>
              <w:jc w:val="center"/>
              <w:rPr>
                <w:rFonts w:ascii="Calibri" w:hAnsi="Calibri" w:cs="Calibri"/>
              </w:rPr>
            </w:pPr>
          </w:p>
        </w:tc>
        <w:tc>
          <w:tcPr>
            <w:tcW w:w="1430" w:type="dxa"/>
            <w:vAlign w:val="center"/>
          </w:tcPr>
          <w:p w14:paraId="1E1E6451" w14:textId="77777777" w:rsidR="00CF7B5B" w:rsidRPr="005D62D6" w:rsidRDefault="00CF7B5B" w:rsidP="00300448">
            <w:pPr>
              <w:pStyle w:val="NoSpacing"/>
              <w:jc w:val="center"/>
              <w:rPr>
                <w:rFonts w:ascii="Calibri" w:eastAsia="Times New Roman" w:hAnsi="Calibri" w:cs="Calibri"/>
                <w:color w:val="000000"/>
              </w:rPr>
            </w:pPr>
          </w:p>
        </w:tc>
        <w:tc>
          <w:tcPr>
            <w:tcW w:w="1435" w:type="dxa"/>
          </w:tcPr>
          <w:p w14:paraId="0EFB4C66" w14:textId="77777777" w:rsidR="00CF7B5B" w:rsidRPr="005D62D6" w:rsidRDefault="00CF7B5B" w:rsidP="00300448">
            <w:pPr>
              <w:pStyle w:val="NoSpacing"/>
              <w:jc w:val="center"/>
              <w:rPr>
                <w:rFonts w:ascii="Calibri" w:eastAsia="Times New Roman" w:hAnsi="Calibri" w:cs="Calibri"/>
                <w:color w:val="000000"/>
              </w:rPr>
            </w:pPr>
          </w:p>
        </w:tc>
      </w:tr>
      <w:tr w:rsidR="00CF7B5B" w:rsidRPr="005D62D6" w14:paraId="7C746DEB" w14:textId="77777777" w:rsidTr="00300448">
        <w:trPr>
          <w:jc w:val="center"/>
        </w:trPr>
        <w:tc>
          <w:tcPr>
            <w:tcW w:w="3960" w:type="dxa"/>
            <w:shd w:val="clear" w:color="auto" w:fill="9FAD9F"/>
          </w:tcPr>
          <w:p w14:paraId="1A01AC60" w14:textId="77777777" w:rsidR="00CF7B5B" w:rsidRPr="009A2526" w:rsidRDefault="00CF7B5B" w:rsidP="00300448">
            <w:pPr>
              <w:pStyle w:val="NoSpacing"/>
              <w:ind w:left="247"/>
              <w:rPr>
                <w:rFonts w:ascii="Calibri" w:hAnsi="Calibri" w:cs="Calibri"/>
                <w:bCs/>
              </w:rPr>
            </w:pPr>
            <w:r w:rsidRPr="009A2526">
              <w:rPr>
                <w:rFonts w:ascii="Calibri" w:hAnsi="Calibri" w:cs="Calibri"/>
                <w:bCs/>
              </w:rPr>
              <w:t>Licensed Vocational Nursing</w:t>
            </w:r>
          </w:p>
        </w:tc>
        <w:tc>
          <w:tcPr>
            <w:tcW w:w="1270" w:type="dxa"/>
          </w:tcPr>
          <w:p w14:paraId="4D3E94BF" w14:textId="77777777" w:rsidR="00CF7B5B" w:rsidRPr="005D62D6" w:rsidRDefault="00CF7B5B" w:rsidP="00300448">
            <w:pPr>
              <w:pStyle w:val="NoSpacing"/>
              <w:jc w:val="center"/>
              <w:rPr>
                <w:rFonts w:ascii="Calibri" w:hAnsi="Calibri" w:cs="Calibri"/>
              </w:rPr>
            </w:pPr>
            <w:r>
              <w:rPr>
                <w:rFonts w:ascii="Calibri" w:hAnsi="Calibri" w:cs="Calibri"/>
              </w:rPr>
              <w:t>--</w:t>
            </w:r>
          </w:p>
        </w:tc>
        <w:tc>
          <w:tcPr>
            <w:tcW w:w="1430" w:type="dxa"/>
            <w:vAlign w:val="center"/>
          </w:tcPr>
          <w:p w14:paraId="74DD543A" w14:textId="77777777" w:rsidR="00CF7B5B" w:rsidRPr="005D62D6" w:rsidRDefault="00CF7B5B" w:rsidP="00300448">
            <w:pPr>
              <w:pStyle w:val="NoSpacing"/>
              <w:jc w:val="center"/>
              <w:rPr>
                <w:rFonts w:ascii="Calibri" w:eastAsia="Times New Roman" w:hAnsi="Calibri" w:cs="Calibri"/>
                <w:color w:val="000000"/>
              </w:rPr>
            </w:pPr>
            <w:r>
              <w:rPr>
                <w:rFonts w:ascii="Calibri" w:eastAsia="Times New Roman" w:hAnsi="Calibri" w:cs="Calibri"/>
                <w:color w:val="000000"/>
              </w:rPr>
              <w:t>15</w:t>
            </w:r>
          </w:p>
        </w:tc>
        <w:tc>
          <w:tcPr>
            <w:tcW w:w="1435" w:type="dxa"/>
          </w:tcPr>
          <w:p w14:paraId="69F52409" w14:textId="77777777" w:rsidR="00CF7B5B" w:rsidRPr="005D62D6" w:rsidRDefault="00CF7B5B" w:rsidP="00300448">
            <w:pPr>
              <w:pStyle w:val="NoSpacing"/>
              <w:jc w:val="center"/>
              <w:rPr>
                <w:rFonts w:ascii="Calibri" w:eastAsia="Times New Roman" w:hAnsi="Calibri" w:cs="Calibri"/>
                <w:color w:val="000000"/>
              </w:rPr>
            </w:pPr>
            <w:r>
              <w:rPr>
                <w:rFonts w:ascii="Calibri" w:eastAsia="Times New Roman" w:hAnsi="Calibri" w:cs="Calibri"/>
                <w:color w:val="000000"/>
              </w:rPr>
              <w:t>--</w:t>
            </w:r>
          </w:p>
        </w:tc>
      </w:tr>
      <w:tr w:rsidR="00CF7B5B" w:rsidRPr="005D62D6" w14:paraId="692DBB76" w14:textId="77777777" w:rsidTr="00300448">
        <w:trPr>
          <w:jc w:val="center"/>
        </w:trPr>
        <w:tc>
          <w:tcPr>
            <w:tcW w:w="3960" w:type="dxa"/>
            <w:shd w:val="clear" w:color="auto" w:fill="9FAD9F"/>
          </w:tcPr>
          <w:p w14:paraId="19A9CBDB" w14:textId="77777777" w:rsidR="00CF7B5B" w:rsidRPr="005D62D6" w:rsidRDefault="00CF7B5B" w:rsidP="00300448">
            <w:pPr>
              <w:pStyle w:val="NoSpacing"/>
              <w:ind w:left="247"/>
              <w:rPr>
                <w:rFonts w:ascii="Calibri" w:hAnsi="Calibri" w:cs="Calibri"/>
                <w:b/>
              </w:rPr>
            </w:pPr>
            <w:r>
              <w:rPr>
                <w:rFonts w:ascii="Calibri" w:hAnsi="Calibri" w:cs="Calibri"/>
                <w:b/>
              </w:rPr>
              <w:t>Institutional:  Certificates of Achievement</w:t>
            </w:r>
          </w:p>
        </w:tc>
        <w:tc>
          <w:tcPr>
            <w:tcW w:w="1270" w:type="dxa"/>
            <w:vAlign w:val="center"/>
          </w:tcPr>
          <w:p w14:paraId="21FE5139" w14:textId="77777777" w:rsidR="00CF7B5B" w:rsidRPr="000C5C59" w:rsidRDefault="00CF7B5B" w:rsidP="00300448">
            <w:pPr>
              <w:pStyle w:val="NoSpacing"/>
              <w:jc w:val="center"/>
              <w:rPr>
                <w:rFonts w:ascii="Calibri" w:hAnsi="Calibri" w:cs="Calibri"/>
                <w:b/>
                <w:bCs/>
              </w:rPr>
            </w:pPr>
            <w:r w:rsidRPr="000C5C59">
              <w:rPr>
                <w:rFonts w:ascii="Calibri" w:hAnsi="Calibri" w:cs="Calibri"/>
                <w:b/>
                <w:bCs/>
              </w:rPr>
              <w:t>390</w:t>
            </w:r>
          </w:p>
        </w:tc>
        <w:tc>
          <w:tcPr>
            <w:tcW w:w="1430" w:type="dxa"/>
            <w:vAlign w:val="center"/>
          </w:tcPr>
          <w:p w14:paraId="347EC82E" w14:textId="77777777" w:rsidR="00CF7B5B" w:rsidRPr="000C5C59" w:rsidRDefault="00CF7B5B" w:rsidP="00300448">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508</w:t>
            </w:r>
          </w:p>
        </w:tc>
        <w:tc>
          <w:tcPr>
            <w:tcW w:w="1435" w:type="dxa"/>
            <w:vAlign w:val="center"/>
          </w:tcPr>
          <w:p w14:paraId="7ED269B2" w14:textId="77777777" w:rsidR="00CF7B5B" w:rsidRPr="000C5C59" w:rsidRDefault="00CF7B5B" w:rsidP="00300448">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404</w:t>
            </w:r>
          </w:p>
        </w:tc>
      </w:tr>
      <w:tr w:rsidR="00CF7B5B" w:rsidRPr="005D62D6" w14:paraId="565A2280" w14:textId="77777777" w:rsidTr="00300448">
        <w:trPr>
          <w:jc w:val="center"/>
        </w:trPr>
        <w:tc>
          <w:tcPr>
            <w:tcW w:w="3960" w:type="dxa"/>
            <w:shd w:val="clear" w:color="auto" w:fill="9FAD9F"/>
          </w:tcPr>
          <w:p w14:paraId="1A7D89FE" w14:textId="77777777" w:rsidR="00CF7B5B" w:rsidRPr="005D62D6" w:rsidRDefault="00CF7B5B" w:rsidP="00300448">
            <w:pPr>
              <w:pStyle w:val="NoSpacing"/>
              <w:rPr>
                <w:rFonts w:ascii="Calibri" w:hAnsi="Calibri" w:cs="Calibri"/>
                <w:b/>
              </w:rPr>
            </w:pPr>
            <w:r>
              <w:rPr>
                <w:rFonts w:ascii="Calibri" w:hAnsi="Calibri" w:cs="Calibri"/>
                <w:b/>
              </w:rPr>
              <w:t>Average Time to Certificate (in Years)</w:t>
            </w:r>
          </w:p>
        </w:tc>
        <w:tc>
          <w:tcPr>
            <w:tcW w:w="1270" w:type="dxa"/>
          </w:tcPr>
          <w:p w14:paraId="5D238CDE" w14:textId="77777777" w:rsidR="00CF7B5B" w:rsidRPr="005D62D6" w:rsidRDefault="00CF7B5B" w:rsidP="00300448">
            <w:pPr>
              <w:pStyle w:val="NoSpacing"/>
              <w:jc w:val="center"/>
              <w:rPr>
                <w:rFonts w:ascii="Calibri" w:hAnsi="Calibri" w:cs="Calibri"/>
              </w:rPr>
            </w:pPr>
          </w:p>
        </w:tc>
        <w:tc>
          <w:tcPr>
            <w:tcW w:w="1430" w:type="dxa"/>
            <w:vAlign w:val="center"/>
          </w:tcPr>
          <w:p w14:paraId="37E0184F" w14:textId="77777777" w:rsidR="00CF7B5B" w:rsidRPr="005D62D6" w:rsidRDefault="00CF7B5B" w:rsidP="00300448">
            <w:pPr>
              <w:pStyle w:val="NoSpacing"/>
              <w:jc w:val="center"/>
              <w:rPr>
                <w:rFonts w:ascii="Calibri" w:eastAsia="Times New Roman" w:hAnsi="Calibri" w:cs="Calibri"/>
                <w:color w:val="000000"/>
              </w:rPr>
            </w:pPr>
          </w:p>
        </w:tc>
        <w:tc>
          <w:tcPr>
            <w:tcW w:w="1435" w:type="dxa"/>
          </w:tcPr>
          <w:p w14:paraId="2B116B9D" w14:textId="77777777" w:rsidR="00CF7B5B" w:rsidRPr="005D62D6" w:rsidRDefault="00CF7B5B" w:rsidP="00300448">
            <w:pPr>
              <w:pStyle w:val="NoSpacing"/>
              <w:jc w:val="center"/>
              <w:rPr>
                <w:rFonts w:ascii="Calibri" w:eastAsia="Times New Roman" w:hAnsi="Calibri" w:cs="Calibri"/>
                <w:color w:val="000000"/>
              </w:rPr>
            </w:pPr>
          </w:p>
        </w:tc>
      </w:tr>
      <w:tr w:rsidR="00CF7B5B" w:rsidRPr="0056717C" w14:paraId="037B240F" w14:textId="77777777" w:rsidTr="00300448">
        <w:trPr>
          <w:jc w:val="center"/>
        </w:trPr>
        <w:tc>
          <w:tcPr>
            <w:tcW w:w="3960" w:type="dxa"/>
            <w:shd w:val="clear" w:color="auto" w:fill="9FAD9F"/>
          </w:tcPr>
          <w:p w14:paraId="5AEA78BE" w14:textId="77777777" w:rsidR="00CF7B5B" w:rsidRPr="0056717C" w:rsidRDefault="00CF7B5B" w:rsidP="00300448">
            <w:pPr>
              <w:pStyle w:val="NoSpacing"/>
              <w:ind w:left="247"/>
              <w:rPr>
                <w:rFonts w:ascii="Calibri" w:hAnsi="Calibri" w:cs="Calibri"/>
                <w:bCs/>
              </w:rPr>
            </w:pPr>
            <w:r w:rsidRPr="009A2526">
              <w:rPr>
                <w:rFonts w:ascii="Calibri" w:hAnsi="Calibri" w:cs="Calibri"/>
                <w:bCs/>
              </w:rPr>
              <w:t>Licensed Vocational Nursing</w:t>
            </w:r>
          </w:p>
        </w:tc>
        <w:tc>
          <w:tcPr>
            <w:tcW w:w="1270" w:type="dxa"/>
          </w:tcPr>
          <w:p w14:paraId="7026EE9B" w14:textId="77777777" w:rsidR="00CF7B5B" w:rsidRPr="0056717C" w:rsidRDefault="00CF7B5B" w:rsidP="00300448">
            <w:pPr>
              <w:pStyle w:val="NoSpacing"/>
              <w:jc w:val="center"/>
              <w:rPr>
                <w:rFonts w:ascii="Calibri" w:hAnsi="Calibri" w:cs="Calibri"/>
                <w:bCs/>
              </w:rPr>
            </w:pPr>
            <w:r>
              <w:rPr>
                <w:rFonts w:ascii="Calibri" w:hAnsi="Calibri" w:cs="Calibri"/>
                <w:bCs/>
              </w:rPr>
              <w:t>--</w:t>
            </w:r>
          </w:p>
        </w:tc>
        <w:tc>
          <w:tcPr>
            <w:tcW w:w="1430" w:type="dxa"/>
            <w:vAlign w:val="center"/>
          </w:tcPr>
          <w:p w14:paraId="209CAB7E" w14:textId="77777777" w:rsidR="00CF7B5B" w:rsidRPr="0056717C" w:rsidRDefault="00CF7B5B" w:rsidP="00300448">
            <w:pPr>
              <w:pStyle w:val="NoSpacing"/>
              <w:jc w:val="center"/>
              <w:rPr>
                <w:rFonts w:ascii="Calibri" w:eastAsia="Times New Roman" w:hAnsi="Calibri" w:cs="Calibri"/>
                <w:bCs/>
                <w:color w:val="000000"/>
              </w:rPr>
            </w:pPr>
            <w:r>
              <w:rPr>
                <w:rFonts w:ascii="Calibri" w:eastAsia="Times New Roman" w:hAnsi="Calibri" w:cs="Calibri"/>
                <w:bCs/>
                <w:color w:val="000000"/>
              </w:rPr>
              <w:t>6.9</w:t>
            </w:r>
          </w:p>
        </w:tc>
        <w:tc>
          <w:tcPr>
            <w:tcW w:w="1435" w:type="dxa"/>
          </w:tcPr>
          <w:p w14:paraId="356BCBED" w14:textId="77777777" w:rsidR="00CF7B5B" w:rsidRPr="0056717C" w:rsidRDefault="00CF7B5B" w:rsidP="00300448">
            <w:pPr>
              <w:pStyle w:val="NoSpacing"/>
              <w:jc w:val="center"/>
              <w:rPr>
                <w:rFonts w:ascii="Calibri" w:eastAsia="Times New Roman" w:hAnsi="Calibri" w:cs="Calibri"/>
                <w:bCs/>
                <w:color w:val="000000"/>
              </w:rPr>
            </w:pPr>
            <w:r>
              <w:rPr>
                <w:rFonts w:ascii="Calibri" w:eastAsia="Times New Roman" w:hAnsi="Calibri" w:cs="Calibri"/>
                <w:bCs/>
                <w:color w:val="000000"/>
              </w:rPr>
              <w:t>--</w:t>
            </w:r>
          </w:p>
        </w:tc>
      </w:tr>
      <w:tr w:rsidR="00CF7B5B" w:rsidRPr="0056717C" w14:paraId="78A8D34D" w14:textId="77777777" w:rsidTr="00300448">
        <w:trPr>
          <w:jc w:val="center"/>
        </w:trPr>
        <w:tc>
          <w:tcPr>
            <w:tcW w:w="3960" w:type="dxa"/>
            <w:shd w:val="clear" w:color="auto" w:fill="9FAD9F"/>
          </w:tcPr>
          <w:p w14:paraId="26230893" w14:textId="77777777" w:rsidR="00CF7B5B" w:rsidRPr="0056717C" w:rsidRDefault="00CF7B5B" w:rsidP="00300448">
            <w:pPr>
              <w:pStyle w:val="NoSpacing"/>
              <w:ind w:left="247"/>
              <w:rPr>
                <w:rFonts w:ascii="Calibri" w:hAnsi="Calibri" w:cs="Calibri"/>
                <w:b/>
              </w:rPr>
            </w:pPr>
            <w:r>
              <w:rPr>
                <w:rFonts w:ascii="Calibri" w:hAnsi="Calibri" w:cs="Calibri"/>
                <w:b/>
              </w:rPr>
              <w:t>Institutional:  Certificates of   Achievement</w:t>
            </w:r>
          </w:p>
        </w:tc>
        <w:tc>
          <w:tcPr>
            <w:tcW w:w="1270" w:type="dxa"/>
            <w:vAlign w:val="center"/>
          </w:tcPr>
          <w:p w14:paraId="290CC0ED" w14:textId="77777777" w:rsidR="00CF7B5B" w:rsidRPr="0056717C" w:rsidRDefault="00CF7B5B" w:rsidP="00300448">
            <w:pPr>
              <w:pStyle w:val="NoSpacing"/>
              <w:jc w:val="center"/>
              <w:rPr>
                <w:rFonts w:ascii="Calibri" w:hAnsi="Calibri" w:cs="Calibri"/>
                <w:b/>
              </w:rPr>
            </w:pPr>
            <w:r>
              <w:rPr>
                <w:rFonts w:ascii="Calibri" w:hAnsi="Calibri" w:cs="Calibri"/>
                <w:b/>
              </w:rPr>
              <w:t>4.1</w:t>
            </w:r>
          </w:p>
        </w:tc>
        <w:tc>
          <w:tcPr>
            <w:tcW w:w="1430" w:type="dxa"/>
            <w:vAlign w:val="center"/>
          </w:tcPr>
          <w:p w14:paraId="69520F8C" w14:textId="77777777" w:rsidR="00CF7B5B" w:rsidRPr="0056717C" w:rsidRDefault="00CF7B5B" w:rsidP="00300448">
            <w:pPr>
              <w:pStyle w:val="NoSpacing"/>
              <w:jc w:val="center"/>
              <w:rPr>
                <w:rFonts w:ascii="Calibri" w:eastAsia="Times New Roman" w:hAnsi="Calibri" w:cs="Calibri"/>
                <w:b/>
                <w:color w:val="000000"/>
              </w:rPr>
            </w:pPr>
            <w:r>
              <w:rPr>
                <w:rFonts w:ascii="Calibri" w:eastAsia="Times New Roman" w:hAnsi="Calibri" w:cs="Calibri"/>
                <w:b/>
                <w:color w:val="000000"/>
              </w:rPr>
              <w:t>4.0</w:t>
            </w:r>
          </w:p>
        </w:tc>
        <w:tc>
          <w:tcPr>
            <w:tcW w:w="1435" w:type="dxa"/>
            <w:vAlign w:val="center"/>
          </w:tcPr>
          <w:p w14:paraId="0C2B6AB2" w14:textId="77777777" w:rsidR="00CF7B5B" w:rsidRPr="0056717C" w:rsidRDefault="00CF7B5B" w:rsidP="00300448">
            <w:pPr>
              <w:pStyle w:val="NoSpacing"/>
              <w:jc w:val="center"/>
              <w:rPr>
                <w:rFonts w:ascii="Calibri" w:eastAsia="Times New Roman" w:hAnsi="Calibri" w:cs="Calibri"/>
                <w:b/>
                <w:color w:val="000000"/>
              </w:rPr>
            </w:pPr>
            <w:r>
              <w:rPr>
                <w:rFonts w:ascii="Calibri" w:eastAsia="Times New Roman" w:hAnsi="Calibri" w:cs="Calibri"/>
                <w:b/>
                <w:color w:val="000000"/>
              </w:rPr>
              <w:t>3.9</w:t>
            </w:r>
          </w:p>
        </w:tc>
      </w:tr>
      <w:tr w:rsidR="00CF7B5B" w:rsidRPr="005D62D6" w14:paraId="5F6E6ABF" w14:textId="77777777" w:rsidTr="00300448">
        <w:trPr>
          <w:jc w:val="center"/>
        </w:trPr>
        <w:tc>
          <w:tcPr>
            <w:tcW w:w="8095" w:type="dxa"/>
            <w:gridSpan w:val="4"/>
            <w:shd w:val="clear" w:color="auto" w:fill="9FAD9F"/>
          </w:tcPr>
          <w:p w14:paraId="7FBF2A5A" w14:textId="30D9944B" w:rsidR="00CF7B5B" w:rsidRPr="005D62D6" w:rsidRDefault="00CF7B5B" w:rsidP="00300448">
            <w:pPr>
              <w:rPr>
                <w:rFonts w:ascii="Calibri" w:hAnsi="Calibri" w:cs="Calibri"/>
                <w:i/>
                <w:iCs/>
              </w:rPr>
            </w:pPr>
            <w:r w:rsidRPr="005D62D6">
              <w:rPr>
                <w:rFonts w:ascii="Calibri" w:hAnsi="Calibri" w:cs="Calibri"/>
                <w:i/>
                <w:iCs/>
              </w:rPr>
              <w:t xml:space="preserve">Source:  SQL </w:t>
            </w:r>
            <w:r w:rsidR="00620BDC">
              <w:rPr>
                <w:rFonts w:ascii="Calibri" w:hAnsi="Calibri" w:cs="Calibri"/>
                <w:i/>
                <w:iCs/>
              </w:rPr>
              <w:t>Queries for Spring 2023 Program Review</w:t>
            </w:r>
          </w:p>
          <w:p w14:paraId="63C8C8C9" w14:textId="77777777" w:rsidR="00CF7B5B" w:rsidRPr="005D62D6" w:rsidRDefault="00CF7B5B" w:rsidP="00300448">
            <w:pPr>
              <w:rPr>
                <w:rFonts w:ascii="Calibri" w:hAnsi="Calibri" w:cs="Calibri"/>
              </w:rPr>
            </w:pPr>
            <w:r w:rsidRPr="005D62D6">
              <w:rPr>
                <w:rFonts w:ascii="Calibri" w:hAnsi="Calibri" w:cs="Calibri"/>
              </w:rPr>
              <w:t xml:space="preserve">*Time to degree/certificate within the program reported among cohorts with at least 10 graduates within the academic year.  Asterisk indicates that data have been suppressed.  </w:t>
            </w:r>
          </w:p>
          <w:p w14:paraId="28CBBE3B" w14:textId="77777777" w:rsidR="00CF7B5B" w:rsidRDefault="00CF7B5B" w:rsidP="00300448">
            <w:pPr>
              <w:pStyle w:val="NoSpacing"/>
              <w:rPr>
                <w:rFonts w:ascii="Calibri" w:hAnsi="Calibri" w:cs="Calibri"/>
              </w:rPr>
            </w:pPr>
            <w:r w:rsidRPr="005D62D6">
              <w:rPr>
                <w:rFonts w:ascii="Calibri" w:hAnsi="Calibri" w:cs="Calibri"/>
              </w:rPr>
              <w:t xml:space="preserve">+Average time to degree/certificate was calculated among students who completed a degree/certificate within 10 years (between first year of enrollment at NVC and award conferral year).  Among 2018-2019 completers, the average time to degree/certificate was calculated among students who enrolled at NVC for the first time in 2009-2010 or later.  Among 2019-2020 completers, the average time to degree was calculated among students who enrolled at NVC for the first time in 2010-2011 or later.  </w:t>
            </w:r>
          </w:p>
          <w:p w14:paraId="2B4DB6E6" w14:textId="77777777" w:rsidR="00CF7B5B" w:rsidRPr="005D62D6" w:rsidRDefault="00CF7B5B" w:rsidP="00300448">
            <w:pPr>
              <w:pStyle w:val="NoSpacing"/>
              <w:rPr>
                <w:rFonts w:ascii="Calibri" w:eastAsia="Times New Roman" w:hAnsi="Calibri" w:cs="Calibri"/>
                <w:b/>
                <w:bCs/>
                <w:color w:val="000000"/>
              </w:rPr>
            </w:pPr>
            <w:r>
              <w:rPr>
                <w:rFonts w:ascii="Calibri" w:hAnsi="Calibri" w:cs="Calibri"/>
              </w:rPr>
              <w:t xml:space="preserve">Note:  Degrees include Licensed Vocational Nursing and Vocational Nursing.    </w:t>
            </w:r>
          </w:p>
        </w:tc>
      </w:tr>
    </w:tbl>
    <w:p w14:paraId="1A591984" w14:textId="038EF31F" w:rsidR="0088093D" w:rsidRDefault="0088093D"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7E8D5257" w14:textId="77777777" w:rsidTr="009F5C8C">
        <w:tc>
          <w:tcPr>
            <w:tcW w:w="8100" w:type="dxa"/>
          </w:tcPr>
          <w:p w14:paraId="223C82CC" w14:textId="313A1F59" w:rsidR="00BE798C" w:rsidRDefault="0088093D" w:rsidP="00BE798C">
            <w:pPr>
              <w:pStyle w:val="NoSpacing"/>
              <w:rPr>
                <w:rFonts w:ascii="Calibri" w:hAnsi="Calibri" w:cs="Calibri"/>
                <w:i/>
              </w:rPr>
            </w:pPr>
            <w:bookmarkStart w:id="1" w:name="_Hlk60663539"/>
            <w:r w:rsidRPr="006B391E">
              <w:rPr>
                <w:rFonts w:ascii="Calibri" w:hAnsi="Calibri" w:cs="Calibri"/>
                <w:i/>
                <w:u w:val="single"/>
              </w:rPr>
              <w:t>RPIE Analysis</w:t>
            </w:r>
            <w:r w:rsidRPr="006B391E">
              <w:rPr>
                <w:rFonts w:ascii="Calibri" w:hAnsi="Calibri" w:cs="Calibri"/>
                <w:i/>
              </w:rPr>
              <w:t xml:space="preserve">: </w:t>
            </w:r>
            <w:r w:rsidR="00BE798C">
              <w:rPr>
                <w:rFonts w:ascii="Calibri" w:hAnsi="Calibri" w:cs="Calibri"/>
                <w:i/>
              </w:rPr>
              <w:t xml:space="preserve"> </w:t>
            </w:r>
            <w:r w:rsidR="00654B01">
              <w:rPr>
                <w:rFonts w:ascii="Calibri" w:hAnsi="Calibri" w:cs="Calibri"/>
                <w:i/>
              </w:rPr>
              <w:t xml:space="preserve">The number of AS degrees conferred by the Vocational Nursing Program decreased by </w:t>
            </w:r>
            <w:r w:rsidR="00E000A8">
              <w:rPr>
                <w:rFonts w:ascii="Calibri" w:hAnsi="Calibri" w:cs="Calibri"/>
                <w:i/>
              </w:rPr>
              <w:t>5</w:t>
            </w:r>
            <w:r w:rsidR="00654B01">
              <w:rPr>
                <w:rFonts w:ascii="Calibri" w:hAnsi="Calibri" w:cs="Calibri"/>
                <w:i/>
              </w:rPr>
              <w:t>0% between 2019-2020 and 2021-2022</w:t>
            </w:r>
            <w:r w:rsidR="00E000A8">
              <w:rPr>
                <w:rFonts w:ascii="Calibri" w:hAnsi="Calibri" w:cs="Calibri"/>
                <w:i/>
              </w:rPr>
              <w:t xml:space="preserve"> (which represented non-cohort years for the program)</w:t>
            </w:r>
            <w:r w:rsidR="00654B01">
              <w:rPr>
                <w:rFonts w:ascii="Calibri" w:hAnsi="Calibri" w:cs="Calibri"/>
                <w:i/>
              </w:rPr>
              <w:t xml:space="preserve">. </w:t>
            </w:r>
            <w:r w:rsidR="00E000A8">
              <w:rPr>
                <w:rFonts w:ascii="Calibri" w:hAnsi="Calibri" w:cs="Calibri"/>
                <w:i/>
              </w:rPr>
              <w:t xml:space="preserve"> </w:t>
            </w:r>
            <w:r w:rsidR="008F0918">
              <w:rPr>
                <w:rFonts w:ascii="Calibri" w:hAnsi="Calibri" w:cs="Calibri"/>
                <w:i/>
              </w:rPr>
              <w:t xml:space="preserve">Over the same period, the number of AS degrees conferred by the institution decreased by 27.7%.  </w:t>
            </w:r>
            <w:r w:rsidR="00CA3D8E">
              <w:rPr>
                <w:rFonts w:ascii="Calibri" w:hAnsi="Calibri" w:cs="Calibri"/>
                <w:i/>
              </w:rPr>
              <w:t xml:space="preserve">The Vocational Nursing Program accounted for </w:t>
            </w:r>
            <w:r w:rsidR="00710C90">
              <w:rPr>
                <w:rFonts w:ascii="Calibri" w:hAnsi="Calibri" w:cs="Calibri"/>
                <w:i/>
              </w:rPr>
              <w:t>2.8</w:t>
            </w:r>
            <w:r w:rsidR="00CA3D8E">
              <w:rPr>
                <w:rFonts w:ascii="Calibri" w:hAnsi="Calibri" w:cs="Calibri"/>
                <w:i/>
              </w:rPr>
              <w:t xml:space="preserve">% </w:t>
            </w:r>
            <w:r w:rsidR="00FC0ED9">
              <w:rPr>
                <w:rFonts w:ascii="Calibri" w:hAnsi="Calibri" w:cs="Calibri"/>
                <w:i/>
              </w:rPr>
              <w:t xml:space="preserve">AS degrees conferred in </w:t>
            </w:r>
            <w:r w:rsidR="00710C90">
              <w:rPr>
                <w:rFonts w:ascii="Calibri" w:hAnsi="Calibri" w:cs="Calibri"/>
                <w:i/>
              </w:rPr>
              <w:t xml:space="preserve">2020-2021 (the one cohort year reported in the table above).  </w:t>
            </w:r>
            <w:r w:rsidR="000E3306">
              <w:rPr>
                <w:rFonts w:ascii="Calibri" w:hAnsi="Calibri" w:cs="Calibri"/>
                <w:i/>
              </w:rPr>
              <w:t>For that cohort year, the average time to degree was higher than the average among all AS recipients</w:t>
            </w:r>
            <w:r w:rsidR="00AE1117">
              <w:rPr>
                <w:rFonts w:ascii="Calibri" w:hAnsi="Calibri" w:cs="Calibri"/>
                <w:i/>
              </w:rPr>
              <w:t xml:space="preserve">, </w:t>
            </w:r>
            <w:r w:rsidR="00826C3E">
              <w:rPr>
                <w:rFonts w:ascii="Calibri" w:hAnsi="Calibri" w:cs="Calibri"/>
                <w:i/>
              </w:rPr>
              <w:t xml:space="preserve">as the average time to degree is calculated based on students’ first term of enrollment at NVC (when some students might have been taking pre-requisites for the program).  </w:t>
            </w:r>
          </w:p>
          <w:p w14:paraId="1DD156B3" w14:textId="02F7E1CE" w:rsidR="007B6126" w:rsidRDefault="007B6126" w:rsidP="00BE798C">
            <w:pPr>
              <w:pStyle w:val="NoSpacing"/>
              <w:rPr>
                <w:rFonts w:ascii="Calibri" w:hAnsi="Calibri" w:cs="Calibri"/>
                <w:i/>
              </w:rPr>
            </w:pPr>
          </w:p>
          <w:p w14:paraId="7497CC80" w14:textId="29B8C45A" w:rsidR="0088093D" w:rsidRPr="006B391E" w:rsidRDefault="00E03D06" w:rsidP="003749B2">
            <w:pPr>
              <w:pStyle w:val="NoSpacing"/>
              <w:rPr>
                <w:rFonts w:ascii="Calibri" w:hAnsi="Calibri" w:cs="Calibri"/>
                <w:i/>
              </w:rPr>
            </w:pPr>
            <w:r>
              <w:rPr>
                <w:rFonts w:ascii="Calibri" w:hAnsi="Calibri" w:cs="Calibri"/>
                <w:i/>
              </w:rPr>
              <w:t xml:space="preserve">In 2020-2021 (the one cohort year reported in the table above), the Vocational Nursing Program conferred 15 Certificates of Achievement.  </w:t>
            </w:r>
            <w:r w:rsidR="00A63C31">
              <w:rPr>
                <w:rFonts w:ascii="Calibri" w:hAnsi="Calibri" w:cs="Calibri"/>
                <w:i/>
              </w:rPr>
              <w:t xml:space="preserve">The Vocational Nursing Program accounted for 3.0% of certificates conferred that year.  </w:t>
            </w:r>
            <w:r w:rsidR="009360C3">
              <w:rPr>
                <w:rFonts w:ascii="Calibri" w:hAnsi="Calibri" w:cs="Calibri"/>
                <w:i/>
              </w:rPr>
              <w:t xml:space="preserve">For that cohort year, the average time to certificate was higher than the average among all certificate recipients, as the average time to certificate is calculated based on students’ first term of enrollment at NVC (when some students might have been taking pre-requisites for the program).  </w:t>
            </w:r>
          </w:p>
        </w:tc>
      </w:tr>
      <w:bookmarkEnd w:id="1"/>
    </w:tbl>
    <w:p w14:paraId="0E9CDFF3" w14:textId="77777777" w:rsidR="0088093D" w:rsidRPr="006B391E" w:rsidRDefault="0088093D" w:rsidP="0088093D">
      <w:pPr>
        <w:pStyle w:val="NoSpacing"/>
        <w:outlineLvl w:val="0"/>
        <w:rPr>
          <w:rFonts w:ascii="Calibri" w:hAnsi="Calibri" w:cs="Calibri"/>
          <w:b/>
        </w:rPr>
      </w:pPr>
    </w:p>
    <w:p w14:paraId="334828FF"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70E54161" w14:textId="77777777" w:rsidTr="00C66E4E">
        <w:tc>
          <w:tcPr>
            <w:tcW w:w="10070" w:type="dxa"/>
          </w:tcPr>
          <w:p w14:paraId="72598F8E" w14:textId="41E8CFF3" w:rsidR="0088093D" w:rsidRPr="006B391E" w:rsidRDefault="005F493C" w:rsidP="00C66E4E">
            <w:pPr>
              <w:pStyle w:val="NoSpacing"/>
              <w:rPr>
                <w:rFonts w:ascii="Calibri" w:hAnsi="Calibri" w:cs="Calibri"/>
                <w:color w:val="A6A6A6" w:themeColor="background1" w:themeShade="A6"/>
              </w:rPr>
            </w:pPr>
            <w:r w:rsidRPr="00B51E26">
              <w:rPr>
                <w:rFonts w:ascii="Calibri" w:hAnsi="Calibri" w:cs="Calibri"/>
              </w:rPr>
              <w:t xml:space="preserve">The VN program </w:t>
            </w:r>
            <w:r w:rsidR="0067731A" w:rsidRPr="00B51E26">
              <w:rPr>
                <w:rFonts w:ascii="Calibri" w:hAnsi="Calibri" w:cs="Calibri"/>
              </w:rPr>
              <w:t xml:space="preserve">is a </w:t>
            </w:r>
            <w:r w:rsidR="00B51E26" w:rsidRPr="00B51E26">
              <w:rPr>
                <w:rFonts w:ascii="Calibri" w:hAnsi="Calibri" w:cs="Calibri"/>
              </w:rPr>
              <w:t>part-time two-year</w:t>
            </w:r>
            <w:r w:rsidR="0067731A" w:rsidRPr="00B51E26">
              <w:rPr>
                <w:rFonts w:ascii="Calibri" w:hAnsi="Calibri" w:cs="Calibri"/>
              </w:rPr>
              <w:t xml:space="preserve"> program, so we only have a class completing every other year. </w:t>
            </w:r>
            <w:r w:rsidR="002719B7" w:rsidRPr="00B51E26">
              <w:rPr>
                <w:rFonts w:ascii="Calibri" w:hAnsi="Calibri" w:cs="Calibri"/>
              </w:rPr>
              <w:t xml:space="preserve"> The average time to degree </w:t>
            </w:r>
            <w:r w:rsidR="009273C6" w:rsidRPr="00B51E26">
              <w:rPr>
                <w:rFonts w:ascii="Calibri" w:hAnsi="Calibri" w:cs="Calibri"/>
              </w:rPr>
              <w:t xml:space="preserve">would be longer than the </w:t>
            </w:r>
            <w:r w:rsidR="00B51E26" w:rsidRPr="00B51E26">
              <w:rPr>
                <w:rFonts w:ascii="Calibri" w:hAnsi="Calibri" w:cs="Calibri"/>
              </w:rPr>
              <w:t>two-year</w:t>
            </w:r>
            <w:r w:rsidR="009273C6" w:rsidRPr="00B51E26">
              <w:rPr>
                <w:rFonts w:ascii="Calibri" w:hAnsi="Calibri" w:cs="Calibri"/>
              </w:rPr>
              <w:t xml:space="preserve"> program because of the required pre-requisite </w:t>
            </w:r>
            <w:r w:rsidR="002E1083" w:rsidRPr="00B51E26">
              <w:rPr>
                <w:rFonts w:ascii="Calibri" w:hAnsi="Calibri" w:cs="Calibri"/>
              </w:rPr>
              <w:t>classes.</w:t>
            </w:r>
          </w:p>
        </w:tc>
      </w:tr>
    </w:tbl>
    <w:p w14:paraId="260A1DC0" w14:textId="77777777" w:rsidR="0088093D" w:rsidRPr="006B391E" w:rsidRDefault="0088093D" w:rsidP="0088093D">
      <w:pPr>
        <w:pStyle w:val="NoSpacing"/>
        <w:rPr>
          <w:rFonts w:ascii="Calibri" w:hAnsi="Calibri" w:cs="Calibri"/>
          <w:b/>
        </w:rPr>
      </w:pPr>
    </w:p>
    <w:p w14:paraId="6D241DCC"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Program-Set Standards:  Job Placement and Licensure Exam Pass Rates</w:t>
      </w:r>
    </w:p>
    <w:tbl>
      <w:tblPr>
        <w:tblStyle w:val="TableGrid"/>
        <w:tblW w:w="0" w:type="auto"/>
        <w:tblInd w:w="720" w:type="dxa"/>
        <w:tblLook w:val="04A0" w:firstRow="1" w:lastRow="0" w:firstColumn="1" w:lastColumn="0" w:noHBand="0" w:noVBand="1"/>
      </w:tblPr>
      <w:tblGrid>
        <w:gridCol w:w="1615"/>
        <w:gridCol w:w="2161"/>
        <w:gridCol w:w="1380"/>
        <w:gridCol w:w="1380"/>
        <w:gridCol w:w="1381"/>
        <w:gridCol w:w="1433"/>
      </w:tblGrid>
      <w:tr w:rsidR="00E7161A" w:rsidRPr="005D62D6" w14:paraId="5765D0B0" w14:textId="77777777" w:rsidTr="001418C6">
        <w:tc>
          <w:tcPr>
            <w:tcW w:w="1615" w:type="dxa"/>
            <w:vMerge w:val="restart"/>
            <w:shd w:val="clear" w:color="auto" w:fill="9FAD9F"/>
          </w:tcPr>
          <w:p w14:paraId="4C87662E" w14:textId="77777777" w:rsidR="00E7161A" w:rsidRPr="005D62D6" w:rsidRDefault="00E7161A" w:rsidP="001418C6">
            <w:pPr>
              <w:pStyle w:val="NoSpacing"/>
              <w:jc w:val="center"/>
              <w:rPr>
                <w:rFonts w:ascii="Calibri" w:hAnsi="Calibri" w:cs="Calibri"/>
                <w:b/>
              </w:rPr>
            </w:pPr>
            <w:r w:rsidRPr="005D62D6">
              <w:rPr>
                <w:rFonts w:ascii="Calibri" w:hAnsi="Calibri" w:cs="Calibri"/>
                <w:b/>
              </w:rPr>
              <w:t>Measure</w:t>
            </w:r>
          </w:p>
        </w:tc>
        <w:tc>
          <w:tcPr>
            <w:tcW w:w="2161" w:type="dxa"/>
            <w:vMerge w:val="restart"/>
            <w:shd w:val="clear" w:color="auto" w:fill="9FAD9F"/>
          </w:tcPr>
          <w:p w14:paraId="0167CD9A" w14:textId="77777777" w:rsidR="00E7161A" w:rsidRPr="005D62D6" w:rsidRDefault="00E7161A" w:rsidP="001418C6">
            <w:pPr>
              <w:pStyle w:val="NoSpacing"/>
              <w:jc w:val="center"/>
              <w:rPr>
                <w:rFonts w:ascii="Calibri" w:hAnsi="Calibri" w:cs="Calibri"/>
                <w:b/>
              </w:rPr>
            </w:pPr>
            <w:r w:rsidRPr="005D62D6">
              <w:rPr>
                <w:rFonts w:ascii="Calibri" w:hAnsi="Calibri" w:cs="Calibri"/>
                <w:b/>
              </w:rPr>
              <w:t>Program-Set Standard*</w:t>
            </w:r>
          </w:p>
          <w:p w14:paraId="06474D16" w14:textId="77777777" w:rsidR="00E7161A" w:rsidRPr="005D62D6" w:rsidRDefault="00E7161A" w:rsidP="001418C6">
            <w:pPr>
              <w:pStyle w:val="NoSpacing"/>
              <w:jc w:val="center"/>
              <w:rPr>
                <w:rFonts w:ascii="Calibri" w:hAnsi="Calibri" w:cs="Calibri"/>
                <w:b/>
              </w:rPr>
            </w:pPr>
            <w:r w:rsidRPr="005D62D6">
              <w:rPr>
                <w:rFonts w:ascii="Calibri" w:hAnsi="Calibri" w:cs="Calibri"/>
                <w:b/>
              </w:rPr>
              <w:t>(&amp; Stretch Goal)</w:t>
            </w:r>
          </w:p>
        </w:tc>
        <w:tc>
          <w:tcPr>
            <w:tcW w:w="5574" w:type="dxa"/>
            <w:gridSpan w:val="4"/>
            <w:shd w:val="clear" w:color="auto" w:fill="9FAD9F"/>
          </w:tcPr>
          <w:p w14:paraId="78650B0C" w14:textId="77777777" w:rsidR="00E7161A" w:rsidRPr="005D62D6" w:rsidRDefault="00E7161A" w:rsidP="001418C6">
            <w:pPr>
              <w:pStyle w:val="NoSpacing"/>
              <w:jc w:val="center"/>
              <w:rPr>
                <w:rFonts w:ascii="Calibri" w:hAnsi="Calibri" w:cs="Calibri"/>
                <w:b/>
              </w:rPr>
            </w:pPr>
            <w:r w:rsidRPr="005D62D6">
              <w:rPr>
                <w:rFonts w:ascii="Calibri" w:hAnsi="Calibri" w:cs="Calibri"/>
                <w:b/>
              </w:rPr>
              <w:t>Recent Performance</w:t>
            </w:r>
          </w:p>
        </w:tc>
      </w:tr>
      <w:tr w:rsidR="00E7161A" w:rsidRPr="005D62D6" w14:paraId="10611937" w14:textId="77777777" w:rsidTr="001418C6">
        <w:tc>
          <w:tcPr>
            <w:tcW w:w="1615" w:type="dxa"/>
            <w:vMerge/>
            <w:shd w:val="clear" w:color="auto" w:fill="9FAD9F"/>
          </w:tcPr>
          <w:p w14:paraId="7803DE27" w14:textId="77777777" w:rsidR="00E7161A" w:rsidRPr="005D62D6" w:rsidRDefault="00E7161A" w:rsidP="001418C6">
            <w:pPr>
              <w:pStyle w:val="NoSpacing"/>
              <w:jc w:val="center"/>
              <w:rPr>
                <w:rFonts w:ascii="Calibri" w:hAnsi="Calibri" w:cs="Calibri"/>
                <w:b/>
              </w:rPr>
            </w:pPr>
          </w:p>
        </w:tc>
        <w:tc>
          <w:tcPr>
            <w:tcW w:w="2161" w:type="dxa"/>
            <w:vMerge/>
            <w:shd w:val="clear" w:color="auto" w:fill="9FAD9F"/>
          </w:tcPr>
          <w:p w14:paraId="476E85CA" w14:textId="77777777" w:rsidR="00E7161A" w:rsidRPr="005D62D6" w:rsidRDefault="00E7161A" w:rsidP="001418C6">
            <w:pPr>
              <w:pStyle w:val="NoSpacing"/>
              <w:jc w:val="center"/>
              <w:rPr>
                <w:rFonts w:ascii="Calibri" w:hAnsi="Calibri" w:cs="Calibri"/>
                <w:b/>
              </w:rPr>
            </w:pPr>
          </w:p>
        </w:tc>
        <w:tc>
          <w:tcPr>
            <w:tcW w:w="1380" w:type="dxa"/>
            <w:shd w:val="clear" w:color="auto" w:fill="9FAD9F"/>
          </w:tcPr>
          <w:p w14:paraId="760F6787" w14:textId="77777777" w:rsidR="00E7161A" w:rsidRPr="005D62D6" w:rsidRDefault="00E7161A" w:rsidP="001418C6">
            <w:pPr>
              <w:pStyle w:val="NoSpacing"/>
              <w:jc w:val="center"/>
              <w:rPr>
                <w:rFonts w:ascii="Calibri" w:hAnsi="Calibri" w:cs="Calibri"/>
                <w:b/>
              </w:rPr>
            </w:pPr>
            <w:r w:rsidRPr="005D62D6">
              <w:rPr>
                <w:rFonts w:ascii="Calibri" w:hAnsi="Calibri" w:cs="Calibri"/>
                <w:b/>
              </w:rPr>
              <w:t>Year 1</w:t>
            </w:r>
          </w:p>
        </w:tc>
        <w:tc>
          <w:tcPr>
            <w:tcW w:w="1380" w:type="dxa"/>
            <w:shd w:val="clear" w:color="auto" w:fill="9FAD9F"/>
          </w:tcPr>
          <w:p w14:paraId="48039B61" w14:textId="77777777" w:rsidR="00E7161A" w:rsidRPr="005D62D6" w:rsidRDefault="00E7161A" w:rsidP="001418C6">
            <w:pPr>
              <w:pStyle w:val="NoSpacing"/>
              <w:jc w:val="center"/>
              <w:rPr>
                <w:rFonts w:ascii="Calibri" w:hAnsi="Calibri" w:cs="Calibri"/>
                <w:b/>
              </w:rPr>
            </w:pPr>
            <w:r w:rsidRPr="005D62D6">
              <w:rPr>
                <w:rFonts w:ascii="Calibri" w:hAnsi="Calibri" w:cs="Calibri"/>
                <w:b/>
              </w:rPr>
              <w:t>Year 2</w:t>
            </w:r>
          </w:p>
        </w:tc>
        <w:tc>
          <w:tcPr>
            <w:tcW w:w="1381" w:type="dxa"/>
            <w:shd w:val="clear" w:color="auto" w:fill="9FAD9F"/>
          </w:tcPr>
          <w:p w14:paraId="4D6CC376" w14:textId="77777777" w:rsidR="00E7161A" w:rsidRPr="005D62D6" w:rsidRDefault="00E7161A" w:rsidP="001418C6">
            <w:pPr>
              <w:pStyle w:val="NoSpacing"/>
              <w:jc w:val="center"/>
              <w:rPr>
                <w:rFonts w:ascii="Calibri" w:hAnsi="Calibri" w:cs="Calibri"/>
                <w:b/>
              </w:rPr>
            </w:pPr>
            <w:r w:rsidRPr="005D62D6">
              <w:rPr>
                <w:rFonts w:ascii="Calibri" w:hAnsi="Calibri" w:cs="Calibri"/>
                <w:b/>
              </w:rPr>
              <w:t>Year 3</w:t>
            </w:r>
          </w:p>
        </w:tc>
        <w:tc>
          <w:tcPr>
            <w:tcW w:w="1433" w:type="dxa"/>
            <w:shd w:val="clear" w:color="auto" w:fill="9FAD9F"/>
          </w:tcPr>
          <w:p w14:paraId="60935CEF" w14:textId="77777777" w:rsidR="00E7161A" w:rsidRPr="005D62D6" w:rsidRDefault="00E7161A" w:rsidP="001418C6">
            <w:pPr>
              <w:pStyle w:val="NoSpacing"/>
              <w:jc w:val="center"/>
              <w:rPr>
                <w:rFonts w:ascii="Calibri" w:hAnsi="Calibri" w:cs="Calibri"/>
                <w:b/>
              </w:rPr>
            </w:pPr>
            <w:r w:rsidRPr="005D62D6">
              <w:rPr>
                <w:rFonts w:ascii="Calibri" w:hAnsi="Calibri" w:cs="Calibri"/>
                <w:b/>
              </w:rPr>
              <w:t>Three-Year Total</w:t>
            </w:r>
          </w:p>
        </w:tc>
      </w:tr>
      <w:tr w:rsidR="00E7161A" w:rsidRPr="005D62D6" w14:paraId="22103D60" w14:textId="77777777" w:rsidTr="001418C6">
        <w:tc>
          <w:tcPr>
            <w:tcW w:w="1615" w:type="dxa"/>
          </w:tcPr>
          <w:p w14:paraId="78110508" w14:textId="77777777" w:rsidR="00E7161A" w:rsidRPr="005D62D6" w:rsidRDefault="00E7161A" w:rsidP="001418C6">
            <w:pPr>
              <w:pStyle w:val="NoSpacing"/>
              <w:rPr>
                <w:rFonts w:ascii="Calibri" w:hAnsi="Calibri" w:cs="Calibri"/>
                <w:bCs/>
              </w:rPr>
            </w:pPr>
            <w:r w:rsidRPr="005D62D6">
              <w:rPr>
                <w:rFonts w:ascii="Calibri" w:hAnsi="Calibri" w:cs="Calibri"/>
                <w:bCs/>
              </w:rPr>
              <w:t>Job Placement Rate</w:t>
            </w:r>
          </w:p>
        </w:tc>
        <w:tc>
          <w:tcPr>
            <w:tcW w:w="2161" w:type="dxa"/>
            <w:vAlign w:val="center"/>
          </w:tcPr>
          <w:p w14:paraId="3FFAEAA2" w14:textId="77777777" w:rsidR="00E7161A" w:rsidRDefault="00E7161A" w:rsidP="001418C6">
            <w:pPr>
              <w:pStyle w:val="NoSpacing"/>
              <w:jc w:val="center"/>
              <w:rPr>
                <w:rFonts w:ascii="Calibri" w:hAnsi="Calibri" w:cs="Calibri"/>
              </w:rPr>
            </w:pPr>
            <w:r>
              <w:rPr>
                <w:rFonts w:ascii="Calibri" w:hAnsi="Calibri" w:cs="Calibri"/>
              </w:rPr>
              <w:t xml:space="preserve">70% </w:t>
            </w:r>
          </w:p>
          <w:p w14:paraId="180823E4" w14:textId="77777777" w:rsidR="00E7161A" w:rsidRPr="005D62D6" w:rsidRDefault="00E7161A" w:rsidP="001418C6">
            <w:pPr>
              <w:pStyle w:val="NoSpacing"/>
              <w:jc w:val="center"/>
              <w:rPr>
                <w:rFonts w:ascii="Calibri" w:hAnsi="Calibri" w:cs="Calibri"/>
              </w:rPr>
            </w:pPr>
            <w:r>
              <w:rPr>
                <w:rFonts w:ascii="Calibri" w:hAnsi="Calibri" w:cs="Calibri"/>
              </w:rPr>
              <w:t>(100%)</w:t>
            </w:r>
          </w:p>
        </w:tc>
        <w:tc>
          <w:tcPr>
            <w:tcW w:w="1380" w:type="dxa"/>
            <w:vAlign w:val="center"/>
          </w:tcPr>
          <w:p w14:paraId="0B55AFE8" w14:textId="77777777" w:rsidR="00E7161A" w:rsidRPr="005D62D6" w:rsidRDefault="00E7161A" w:rsidP="001418C6">
            <w:pPr>
              <w:pStyle w:val="NoSpacing"/>
              <w:jc w:val="center"/>
              <w:rPr>
                <w:rFonts w:ascii="Calibri" w:hAnsi="Calibri" w:cs="Calibri"/>
              </w:rPr>
            </w:pPr>
            <w:r>
              <w:rPr>
                <w:rFonts w:ascii="Calibri" w:hAnsi="Calibri" w:cs="Calibri"/>
              </w:rPr>
              <w:t>Data suppressed due to small cohort size (&lt; 10).</w:t>
            </w:r>
          </w:p>
        </w:tc>
        <w:tc>
          <w:tcPr>
            <w:tcW w:w="1380" w:type="dxa"/>
            <w:vAlign w:val="center"/>
          </w:tcPr>
          <w:p w14:paraId="714A1518" w14:textId="77777777" w:rsidR="00E7161A" w:rsidRPr="005D62D6" w:rsidRDefault="00E7161A" w:rsidP="001418C6">
            <w:pPr>
              <w:pStyle w:val="NoSpacing"/>
              <w:jc w:val="center"/>
              <w:rPr>
                <w:rFonts w:ascii="Calibri" w:hAnsi="Calibri" w:cs="Calibri"/>
              </w:rPr>
            </w:pPr>
            <w:r>
              <w:rPr>
                <w:rFonts w:ascii="Calibri" w:hAnsi="Calibri" w:cs="Calibri"/>
              </w:rPr>
              <w:t>100%</w:t>
            </w:r>
          </w:p>
        </w:tc>
        <w:tc>
          <w:tcPr>
            <w:tcW w:w="1381" w:type="dxa"/>
            <w:vAlign w:val="center"/>
          </w:tcPr>
          <w:p w14:paraId="4218344D" w14:textId="77777777" w:rsidR="00E7161A" w:rsidRPr="005D62D6" w:rsidRDefault="00E7161A" w:rsidP="001418C6">
            <w:pPr>
              <w:pStyle w:val="NoSpacing"/>
              <w:jc w:val="center"/>
              <w:rPr>
                <w:rFonts w:ascii="Calibri" w:hAnsi="Calibri" w:cs="Calibri"/>
              </w:rPr>
            </w:pPr>
            <w:r>
              <w:rPr>
                <w:rFonts w:ascii="Calibri" w:hAnsi="Calibri" w:cs="Calibri"/>
              </w:rPr>
              <w:t>Data suppressed due to small cohort size (&lt; 10).</w:t>
            </w:r>
          </w:p>
        </w:tc>
        <w:tc>
          <w:tcPr>
            <w:tcW w:w="1433" w:type="dxa"/>
            <w:vAlign w:val="center"/>
          </w:tcPr>
          <w:p w14:paraId="359B4E1B" w14:textId="77777777" w:rsidR="00E7161A" w:rsidRPr="005D62D6" w:rsidRDefault="00E7161A" w:rsidP="001418C6">
            <w:pPr>
              <w:pStyle w:val="NoSpacing"/>
              <w:jc w:val="center"/>
              <w:rPr>
                <w:rFonts w:ascii="Calibri" w:hAnsi="Calibri" w:cs="Calibri"/>
              </w:rPr>
            </w:pPr>
            <w:r>
              <w:rPr>
                <w:rFonts w:ascii="Calibri" w:hAnsi="Calibri" w:cs="Calibri"/>
              </w:rPr>
              <w:t xml:space="preserve">100% </w:t>
            </w:r>
          </w:p>
        </w:tc>
      </w:tr>
      <w:tr w:rsidR="00E7161A" w:rsidRPr="005D62D6" w14:paraId="1A3B9D95" w14:textId="77777777" w:rsidTr="001418C6">
        <w:tc>
          <w:tcPr>
            <w:tcW w:w="1615" w:type="dxa"/>
          </w:tcPr>
          <w:p w14:paraId="640F3E00" w14:textId="77777777" w:rsidR="00E7161A" w:rsidRPr="005D62D6" w:rsidRDefault="00E7161A" w:rsidP="001418C6">
            <w:pPr>
              <w:pStyle w:val="NoSpacing"/>
              <w:rPr>
                <w:rFonts w:ascii="Calibri" w:hAnsi="Calibri" w:cs="Calibri"/>
                <w:bCs/>
              </w:rPr>
            </w:pPr>
            <w:r w:rsidRPr="00BF5A23">
              <w:rPr>
                <w:rFonts w:ascii="Calibri" w:hAnsi="Calibri" w:cs="Calibri"/>
                <w:bCs/>
              </w:rPr>
              <w:t>Licensure Exam Pass Rate</w:t>
            </w:r>
          </w:p>
        </w:tc>
        <w:tc>
          <w:tcPr>
            <w:tcW w:w="2161" w:type="dxa"/>
            <w:vAlign w:val="center"/>
          </w:tcPr>
          <w:p w14:paraId="37CA73B2" w14:textId="77777777" w:rsidR="00E7161A" w:rsidRDefault="00E7161A" w:rsidP="001418C6">
            <w:pPr>
              <w:pStyle w:val="NoSpacing"/>
              <w:jc w:val="center"/>
              <w:rPr>
                <w:rFonts w:ascii="Calibri" w:hAnsi="Calibri" w:cs="Calibri"/>
              </w:rPr>
            </w:pPr>
            <w:r>
              <w:rPr>
                <w:rFonts w:ascii="Calibri" w:hAnsi="Calibri" w:cs="Calibri"/>
              </w:rPr>
              <w:t xml:space="preserve">60% </w:t>
            </w:r>
          </w:p>
          <w:p w14:paraId="6CC54A81" w14:textId="77777777" w:rsidR="00E7161A" w:rsidRPr="005D62D6" w:rsidRDefault="00E7161A" w:rsidP="001418C6">
            <w:pPr>
              <w:pStyle w:val="NoSpacing"/>
              <w:jc w:val="center"/>
              <w:rPr>
                <w:rFonts w:ascii="Calibri" w:hAnsi="Calibri" w:cs="Calibri"/>
              </w:rPr>
            </w:pPr>
            <w:r>
              <w:rPr>
                <w:rFonts w:ascii="Calibri" w:hAnsi="Calibri" w:cs="Calibri"/>
              </w:rPr>
              <w:t>(90%)</w:t>
            </w:r>
          </w:p>
        </w:tc>
        <w:tc>
          <w:tcPr>
            <w:tcW w:w="1380" w:type="dxa"/>
            <w:vAlign w:val="center"/>
          </w:tcPr>
          <w:p w14:paraId="67C824B5" w14:textId="2C22F091" w:rsidR="00E7161A" w:rsidRPr="005D62D6" w:rsidRDefault="00BF5A23" w:rsidP="001418C6">
            <w:pPr>
              <w:pStyle w:val="NoSpacing"/>
              <w:jc w:val="center"/>
              <w:rPr>
                <w:rFonts w:ascii="Calibri" w:hAnsi="Calibri" w:cs="Calibri"/>
              </w:rPr>
            </w:pPr>
            <w:r>
              <w:rPr>
                <w:rFonts w:ascii="Calibri" w:hAnsi="Calibri" w:cs="Calibri"/>
              </w:rPr>
              <w:t>67%</w:t>
            </w:r>
          </w:p>
        </w:tc>
        <w:tc>
          <w:tcPr>
            <w:tcW w:w="1380" w:type="dxa"/>
            <w:vAlign w:val="center"/>
          </w:tcPr>
          <w:p w14:paraId="043518B0" w14:textId="4F2EFE0A" w:rsidR="00E7161A" w:rsidRPr="005D62D6" w:rsidRDefault="00D8324E" w:rsidP="001418C6">
            <w:pPr>
              <w:pStyle w:val="NoSpacing"/>
              <w:jc w:val="center"/>
              <w:rPr>
                <w:rFonts w:ascii="Calibri" w:hAnsi="Calibri" w:cs="Calibri"/>
              </w:rPr>
            </w:pPr>
            <w:r>
              <w:rPr>
                <w:rFonts w:ascii="Calibri" w:hAnsi="Calibri" w:cs="Calibri"/>
              </w:rPr>
              <w:t>83.3%</w:t>
            </w:r>
          </w:p>
        </w:tc>
        <w:tc>
          <w:tcPr>
            <w:tcW w:w="1381" w:type="dxa"/>
            <w:vAlign w:val="center"/>
          </w:tcPr>
          <w:p w14:paraId="0400BEC1" w14:textId="27886DAE" w:rsidR="00E7161A" w:rsidRPr="005D62D6" w:rsidRDefault="00D8324E" w:rsidP="001418C6">
            <w:pPr>
              <w:pStyle w:val="NoSpacing"/>
              <w:jc w:val="center"/>
              <w:rPr>
                <w:rFonts w:ascii="Calibri" w:hAnsi="Calibri" w:cs="Calibri"/>
              </w:rPr>
            </w:pPr>
            <w:r>
              <w:rPr>
                <w:rFonts w:ascii="Calibri" w:hAnsi="Calibri" w:cs="Calibri"/>
              </w:rPr>
              <w:t>N/A</w:t>
            </w:r>
          </w:p>
        </w:tc>
        <w:tc>
          <w:tcPr>
            <w:tcW w:w="1433" w:type="dxa"/>
            <w:vAlign w:val="center"/>
          </w:tcPr>
          <w:p w14:paraId="2BA2A90A" w14:textId="55885792" w:rsidR="00E7161A" w:rsidRPr="005D62D6" w:rsidRDefault="00D8324E" w:rsidP="001418C6">
            <w:pPr>
              <w:pStyle w:val="NoSpacing"/>
              <w:jc w:val="center"/>
              <w:rPr>
                <w:rFonts w:ascii="Calibri" w:hAnsi="Calibri" w:cs="Calibri"/>
              </w:rPr>
            </w:pPr>
            <w:r>
              <w:rPr>
                <w:rFonts w:ascii="Calibri" w:hAnsi="Calibri" w:cs="Calibri"/>
              </w:rPr>
              <w:t xml:space="preserve">Data </w:t>
            </w:r>
            <w:r w:rsidR="00C41AF5">
              <w:rPr>
                <w:rFonts w:ascii="Calibri" w:hAnsi="Calibri" w:cs="Calibri"/>
              </w:rPr>
              <w:t>not complete</w:t>
            </w:r>
          </w:p>
        </w:tc>
      </w:tr>
      <w:tr w:rsidR="00E7161A" w:rsidRPr="005D62D6" w14:paraId="0803F31A" w14:textId="77777777" w:rsidTr="001418C6">
        <w:tc>
          <w:tcPr>
            <w:tcW w:w="9350" w:type="dxa"/>
            <w:gridSpan w:val="6"/>
            <w:shd w:val="clear" w:color="auto" w:fill="9FAD9F"/>
          </w:tcPr>
          <w:p w14:paraId="7C191266" w14:textId="4C23F7A4" w:rsidR="00E7161A" w:rsidRPr="005D62D6" w:rsidRDefault="00E7161A" w:rsidP="001418C6">
            <w:pPr>
              <w:pStyle w:val="NoSpacing"/>
              <w:rPr>
                <w:rFonts w:ascii="Calibri" w:hAnsi="Calibri" w:cs="Calibri"/>
              </w:rPr>
            </w:pPr>
            <w:r w:rsidRPr="005D62D6">
              <w:rPr>
                <w:rFonts w:ascii="Calibri" w:hAnsi="Calibri" w:cs="Calibri"/>
                <w:bCs/>
                <w:i/>
                <w:iCs/>
              </w:rPr>
              <w:t>Sources:  Perkins IV Core 4 Employment data for Program (TOP Code: 0505) for job placement rates (</w:t>
            </w:r>
          </w:p>
          <w:p w14:paraId="68E3D8E0" w14:textId="77777777" w:rsidR="00E7161A" w:rsidRPr="005D62D6" w:rsidRDefault="00E7161A" w:rsidP="001418C6">
            <w:pPr>
              <w:pStyle w:val="NoSpacing"/>
              <w:rPr>
                <w:rFonts w:ascii="Calibri" w:hAnsi="Calibri" w:cs="Calibri"/>
                <w:bCs/>
                <w:i/>
                <w:iCs/>
              </w:rPr>
            </w:pPr>
            <w:r w:rsidRPr="005D62D6">
              <w:rPr>
                <w:rFonts w:ascii="Calibri" w:hAnsi="Calibri" w:cs="Calibri"/>
                <w:bCs/>
              </w:rPr>
              <w:t xml:space="preserve">*Program-set standards and stretch goals reported in the table are the standards and goals established in 2019.  </w:t>
            </w:r>
          </w:p>
        </w:tc>
      </w:tr>
    </w:tbl>
    <w:p w14:paraId="1D980D27" w14:textId="4901FA12" w:rsidR="0088093D" w:rsidRDefault="0088093D" w:rsidP="0088093D">
      <w:pPr>
        <w:pStyle w:val="NoSpacing"/>
        <w:rPr>
          <w:rFonts w:ascii="Calibri" w:hAnsi="Calibri" w:cs="Calibri"/>
          <w:b/>
        </w:rPr>
      </w:pPr>
    </w:p>
    <w:tbl>
      <w:tblPr>
        <w:tblStyle w:val="TableGrid"/>
        <w:tblW w:w="9360" w:type="dxa"/>
        <w:tblInd w:w="715" w:type="dxa"/>
        <w:tblLook w:val="04A0" w:firstRow="1" w:lastRow="0" w:firstColumn="1" w:lastColumn="0" w:noHBand="0" w:noVBand="1"/>
      </w:tblPr>
      <w:tblGrid>
        <w:gridCol w:w="9360"/>
      </w:tblGrid>
      <w:tr w:rsidR="0088093D" w:rsidRPr="006B391E" w14:paraId="3CC123C9" w14:textId="77777777" w:rsidTr="00C66E4E">
        <w:tc>
          <w:tcPr>
            <w:tcW w:w="9360" w:type="dxa"/>
          </w:tcPr>
          <w:p w14:paraId="05FFADF4" w14:textId="6EA953E4" w:rsidR="0088093D" w:rsidRPr="00E05ED3" w:rsidRDefault="0088093D" w:rsidP="00541E80">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FA3987">
              <w:rPr>
                <w:rFonts w:ascii="Calibri" w:hAnsi="Calibri" w:cs="Calibri"/>
                <w:i/>
              </w:rPr>
              <w:t xml:space="preserve"> Among Vocational Nursing students</w:t>
            </w:r>
            <w:r w:rsidR="00423DB3">
              <w:rPr>
                <w:rFonts w:ascii="Calibri" w:hAnsi="Calibri" w:cs="Calibri"/>
                <w:i/>
              </w:rPr>
              <w:t xml:space="preserve">, the job placement rate in the most recent cohort year exceeded the program-set standard (of 70%).  That year, the job placement rate reached the stretch goal (of 100%).  </w:t>
            </w:r>
          </w:p>
        </w:tc>
      </w:tr>
    </w:tbl>
    <w:p w14:paraId="5886AE0F" w14:textId="15489C3B" w:rsidR="0088093D" w:rsidRDefault="0088093D" w:rsidP="0088093D">
      <w:pPr>
        <w:rPr>
          <w:rFonts w:ascii="Calibri" w:hAnsi="Calibri" w:cs="Calibri"/>
          <w:b/>
        </w:rPr>
      </w:pPr>
    </w:p>
    <w:p w14:paraId="59E3F7DC" w14:textId="77777777" w:rsidR="00B90CA4" w:rsidRPr="006B391E" w:rsidRDefault="00B90CA4" w:rsidP="00B90CA4">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B90CA4" w:rsidRPr="006B391E" w14:paraId="71DF4A00" w14:textId="77777777" w:rsidTr="00A21758">
        <w:tc>
          <w:tcPr>
            <w:tcW w:w="10070" w:type="dxa"/>
          </w:tcPr>
          <w:p w14:paraId="19A88ABE" w14:textId="6FA6E026" w:rsidR="00B90CA4" w:rsidRPr="006B391E" w:rsidRDefault="00E27451" w:rsidP="00A21758">
            <w:pPr>
              <w:pStyle w:val="NoSpacing"/>
              <w:rPr>
                <w:rFonts w:ascii="Calibri" w:hAnsi="Calibri" w:cs="Calibri"/>
                <w:color w:val="A6A6A6" w:themeColor="background1" w:themeShade="A6"/>
              </w:rPr>
            </w:pPr>
            <w:r w:rsidRPr="00793F55">
              <w:rPr>
                <w:rFonts w:ascii="Calibri" w:hAnsi="Calibri" w:cs="Calibri"/>
              </w:rPr>
              <w:t xml:space="preserve">Because we graduate only every other year, the </w:t>
            </w:r>
            <w:r w:rsidR="003C7A05" w:rsidRPr="00793F55">
              <w:rPr>
                <w:rFonts w:ascii="Calibri" w:hAnsi="Calibri" w:cs="Calibri"/>
              </w:rPr>
              <w:t xml:space="preserve">cohort from </w:t>
            </w:r>
            <w:r w:rsidR="00900177" w:rsidRPr="00793F55">
              <w:rPr>
                <w:rFonts w:ascii="Calibri" w:hAnsi="Calibri" w:cs="Calibri"/>
              </w:rPr>
              <w:t xml:space="preserve">2019-2020 graduated </w:t>
            </w:r>
            <w:r w:rsidR="00686E2D" w:rsidRPr="00793F55">
              <w:rPr>
                <w:rFonts w:ascii="Calibri" w:hAnsi="Calibri" w:cs="Calibri"/>
              </w:rPr>
              <w:t xml:space="preserve">15/15 students who were then able to take their NCLEX-VN for </w:t>
            </w:r>
            <w:r w:rsidR="00793F55" w:rsidRPr="00793F55">
              <w:rPr>
                <w:rFonts w:ascii="Calibri" w:hAnsi="Calibri" w:cs="Calibri"/>
              </w:rPr>
              <w:t>licensure after</w:t>
            </w:r>
            <w:r w:rsidR="00686E2D" w:rsidRPr="00793F55">
              <w:rPr>
                <w:rFonts w:ascii="Calibri" w:hAnsi="Calibri" w:cs="Calibri"/>
              </w:rPr>
              <w:t xml:space="preserve"> March 2021.  Of this student </w:t>
            </w:r>
            <w:r w:rsidR="00793F55" w:rsidRPr="00793F55">
              <w:rPr>
                <w:rFonts w:ascii="Calibri" w:hAnsi="Calibri" w:cs="Calibri"/>
              </w:rPr>
              <w:t>cohort 14</w:t>
            </w:r>
            <w:r w:rsidR="002C1D61" w:rsidRPr="00793F55">
              <w:rPr>
                <w:rFonts w:ascii="Calibri" w:hAnsi="Calibri" w:cs="Calibri"/>
              </w:rPr>
              <w:t>/15 are licensed as VN’s in the state of California</w:t>
            </w:r>
            <w:r w:rsidR="00FF26B1" w:rsidRPr="00793F55">
              <w:rPr>
                <w:rFonts w:ascii="Calibri" w:hAnsi="Calibri" w:cs="Calibri"/>
              </w:rPr>
              <w:t xml:space="preserve"> (93.3</w:t>
            </w:r>
            <w:r w:rsidR="00D443F5" w:rsidRPr="00793F55">
              <w:rPr>
                <w:rFonts w:ascii="Calibri" w:hAnsi="Calibri" w:cs="Calibri"/>
              </w:rPr>
              <w:t>%) and</w:t>
            </w:r>
            <w:r w:rsidR="005E411A" w:rsidRPr="00793F55">
              <w:rPr>
                <w:rFonts w:ascii="Calibri" w:hAnsi="Calibri" w:cs="Calibri"/>
              </w:rPr>
              <w:t xml:space="preserve"> all </w:t>
            </w:r>
            <w:r w:rsidR="00D15F0F" w:rsidRPr="00793F55">
              <w:rPr>
                <w:rFonts w:ascii="Calibri" w:hAnsi="Calibri" w:cs="Calibri"/>
              </w:rPr>
              <w:t xml:space="preserve">of these are </w:t>
            </w:r>
            <w:r w:rsidR="005E411A" w:rsidRPr="00793F55">
              <w:rPr>
                <w:rFonts w:ascii="Calibri" w:hAnsi="Calibri" w:cs="Calibri"/>
              </w:rPr>
              <w:t>employed as VN’s either full or part time</w:t>
            </w:r>
            <w:r w:rsidR="00382480" w:rsidRPr="00793F55">
              <w:rPr>
                <w:rFonts w:ascii="Calibri" w:hAnsi="Calibri" w:cs="Calibri"/>
              </w:rPr>
              <w:t>.</w:t>
            </w:r>
            <w:r w:rsidR="005E411A" w:rsidRPr="00793F55">
              <w:rPr>
                <w:rFonts w:ascii="Calibri" w:hAnsi="Calibri" w:cs="Calibri"/>
              </w:rPr>
              <w:t xml:space="preserve"> </w:t>
            </w:r>
          </w:p>
        </w:tc>
      </w:tr>
    </w:tbl>
    <w:p w14:paraId="1D9E3856" w14:textId="77777777" w:rsidR="00B90CA4" w:rsidRPr="006B391E" w:rsidRDefault="00B90CA4" w:rsidP="0088093D">
      <w:pPr>
        <w:rPr>
          <w:rFonts w:ascii="Calibri" w:hAnsi="Calibri" w:cs="Calibri"/>
          <w:b/>
        </w:rPr>
      </w:pPr>
    </w:p>
    <w:p w14:paraId="41D05FB3" w14:textId="77777777" w:rsidR="0088093D" w:rsidRPr="006B391E" w:rsidRDefault="0088093D" w:rsidP="0088093D">
      <w:pPr>
        <w:pStyle w:val="ListParagraph"/>
        <w:numPr>
          <w:ilvl w:val="0"/>
          <w:numId w:val="10"/>
        </w:numPr>
        <w:rPr>
          <w:rFonts w:ascii="Calibri" w:hAnsi="Calibri" w:cs="Calibri"/>
          <w:b/>
        </w:rPr>
      </w:pPr>
      <w:r w:rsidRPr="006B391E">
        <w:rPr>
          <w:rFonts w:ascii="Calibri" w:hAnsi="Calibri" w:cs="Calibri"/>
          <w:b/>
        </w:rPr>
        <w:t>CURRICULUM</w:t>
      </w:r>
    </w:p>
    <w:p w14:paraId="71F41F3B"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Courses</w:t>
      </w:r>
    </w:p>
    <w:tbl>
      <w:tblPr>
        <w:tblW w:w="11420" w:type="dxa"/>
        <w:jc w:val="center"/>
        <w:tblLook w:val="04A0" w:firstRow="1" w:lastRow="0" w:firstColumn="1" w:lastColumn="0" w:noHBand="0" w:noVBand="1"/>
      </w:tblPr>
      <w:tblGrid>
        <w:gridCol w:w="900"/>
        <w:gridCol w:w="1080"/>
        <w:gridCol w:w="2425"/>
        <w:gridCol w:w="1710"/>
        <w:gridCol w:w="2250"/>
        <w:gridCol w:w="1800"/>
        <w:gridCol w:w="1255"/>
      </w:tblGrid>
      <w:tr w:rsidR="0088093D" w:rsidRPr="006B391E" w14:paraId="28528694" w14:textId="77777777" w:rsidTr="00BF3E05">
        <w:trPr>
          <w:trHeight w:val="150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D5F060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Subject</w:t>
            </w:r>
          </w:p>
        </w:tc>
        <w:tc>
          <w:tcPr>
            <w:tcW w:w="1080" w:type="dxa"/>
            <w:tcBorders>
              <w:top w:val="single" w:sz="4" w:space="0" w:color="auto"/>
              <w:left w:val="nil"/>
              <w:bottom w:val="single" w:sz="4" w:space="0" w:color="auto"/>
              <w:right w:val="single" w:sz="4" w:space="0" w:color="auto"/>
            </w:tcBorders>
            <w:vAlign w:val="center"/>
            <w:hideMark/>
          </w:tcPr>
          <w:p w14:paraId="01773475"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Course Number</w:t>
            </w:r>
          </w:p>
        </w:tc>
        <w:tc>
          <w:tcPr>
            <w:tcW w:w="2425" w:type="dxa"/>
            <w:tcBorders>
              <w:top w:val="single" w:sz="4" w:space="0" w:color="auto"/>
              <w:left w:val="nil"/>
              <w:bottom w:val="single" w:sz="4" w:space="0" w:color="auto"/>
              <w:right w:val="single" w:sz="4" w:space="0" w:color="auto"/>
            </w:tcBorders>
            <w:vAlign w:val="center"/>
            <w:hideMark/>
          </w:tcPr>
          <w:p w14:paraId="55240DEC"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Date of Last Review</w:t>
            </w:r>
          </w:p>
          <w:p w14:paraId="6336F10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i/>
                <w:color w:val="000000"/>
              </w:rPr>
              <w:t>(Courses with last review dates of 6 years or more must be scheduled for immediate review)</w:t>
            </w:r>
          </w:p>
        </w:tc>
        <w:tc>
          <w:tcPr>
            <w:tcW w:w="1710" w:type="dxa"/>
            <w:tcBorders>
              <w:top w:val="single" w:sz="4" w:space="0" w:color="auto"/>
              <w:left w:val="nil"/>
              <w:bottom w:val="single" w:sz="4" w:space="0" w:color="auto"/>
              <w:right w:val="single" w:sz="4" w:space="0" w:color="auto"/>
            </w:tcBorders>
            <w:vAlign w:val="center"/>
          </w:tcPr>
          <w:p w14:paraId="4DC953C3"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3F9F3ED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Prerequisite*</w:t>
            </w:r>
          </w:p>
          <w:p w14:paraId="5B3AF0F5" w14:textId="77777777" w:rsidR="0088093D" w:rsidRPr="006B391E" w:rsidRDefault="0088093D" w:rsidP="00C66E4E">
            <w:pPr>
              <w:spacing w:after="0" w:line="240" w:lineRule="auto"/>
              <w:jc w:val="center"/>
              <w:rPr>
                <w:rFonts w:ascii="Calibri" w:eastAsia="Times New Roman" w:hAnsi="Calibri" w:cs="Calibri"/>
                <w:bCs/>
                <w:color w:val="000000"/>
              </w:rPr>
            </w:pPr>
            <w:r w:rsidRPr="006B391E">
              <w:rPr>
                <w:rFonts w:ascii="Calibri" w:eastAsia="Times New Roman" w:hAnsi="Calibri" w:cs="Calibri"/>
                <w:bCs/>
                <w:color w:val="000000"/>
              </w:rPr>
              <w:t xml:space="preserve">Yes/No </w:t>
            </w:r>
            <w:r w:rsidRPr="006B391E">
              <w:rPr>
                <w:rFonts w:ascii="Calibri" w:eastAsia="Times New Roman" w:hAnsi="Calibri" w:cs="Calibri"/>
                <w:b/>
                <w:color w:val="000000"/>
              </w:rPr>
              <w:t>&amp; Data of Last Review</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F3AD6F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0F54E9FE" w14:textId="77777777" w:rsidR="0088093D" w:rsidRPr="006B391E" w:rsidRDefault="0088093D" w:rsidP="00C66E4E">
            <w:pPr>
              <w:spacing w:after="0" w:line="240" w:lineRule="auto"/>
              <w:jc w:val="center"/>
              <w:rPr>
                <w:rFonts w:ascii="Calibri" w:eastAsia="Times New Roman" w:hAnsi="Calibri" w:cs="Calibri"/>
                <w:b/>
                <w:i/>
                <w:color w:val="000000"/>
              </w:rPr>
            </w:pPr>
            <w:r w:rsidRPr="006B391E">
              <w:rPr>
                <w:rFonts w:ascii="Calibri" w:eastAsia="Times New Roman" w:hAnsi="Calibri" w:cs="Calibri"/>
                <w:i/>
                <w:color w:val="000000"/>
              </w:rPr>
              <w:t xml:space="preserve">Indicate Non-Substantive (NS) or Substantive (S) </w:t>
            </w:r>
            <w:r w:rsidRPr="006B391E">
              <w:rPr>
                <w:rFonts w:ascii="Calibri" w:eastAsia="Times New Roman" w:hAnsi="Calibri" w:cs="Calibri"/>
                <w:b/>
                <w:i/>
                <w:color w:val="000000"/>
              </w:rPr>
              <w:t>&amp; Academic Year</w:t>
            </w:r>
          </w:p>
        </w:tc>
        <w:tc>
          <w:tcPr>
            <w:tcW w:w="1800" w:type="dxa"/>
            <w:tcBorders>
              <w:top w:val="single" w:sz="4" w:space="0" w:color="auto"/>
              <w:left w:val="nil"/>
              <w:bottom w:val="single" w:sz="4" w:space="0" w:color="auto"/>
              <w:right w:val="single" w:sz="4" w:space="0" w:color="auto"/>
            </w:tcBorders>
            <w:vAlign w:val="center"/>
            <w:hideMark/>
          </w:tcPr>
          <w:p w14:paraId="47A1744A"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To Be Archived </w:t>
            </w:r>
            <w:r w:rsidRPr="006B391E">
              <w:rPr>
                <w:rFonts w:ascii="Calibri" w:eastAsia="Times New Roman" w:hAnsi="Calibri" w:cs="Calibri"/>
                <w:bCs/>
                <w:i/>
                <w:color w:val="000000"/>
              </w:rPr>
              <w:t>(as Obsolete, Outdated, or Irrelevant)</w:t>
            </w:r>
          </w:p>
          <w:p w14:paraId="17F70B8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255" w:type="dxa"/>
            <w:tcBorders>
              <w:top w:val="single" w:sz="4" w:space="0" w:color="auto"/>
              <w:left w:val="nil"/>
              <w:bottom w:val="single" w:sz="4" w:space="0" w:color="auto"/>
              <w:right w:val="single" w:sz="4" w:space="0" w:color="auto"/>
            </w:tcBorders>
            <w:vAlign w:val="center"/>
            <w:hideMark/>
          </w:tcPr>
          <w:p w14:paraId="7B813EC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1249FF" w14:paraId="7D12B342" w14:textId="77777777" w:rsidTr="00BF3E0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hideMark/>
          </w:tcPr>
          <w:p w14:paraId="0101A26D" w14:textId="4767C1A3" w:rsidR="0088093D" w:rsidRPr="001249FF" w:rsidRDefault="00882973"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NURS</w:t>
            </w:r>
          </w:p>
        </w:tc>
        <w:tc>
          <w:tcPr>
            <w:tcW w:w="1080" w:type="dxa"/>
            <w:tcBorders>
              <w:top w:val="nil"/>
              <w:left w:val="nil"/>
              <w:bottom w:val="single" w:sz="4" w:space="0" w:color="auto"/>
              <w:right w:val="single" w:sz="4" w:space="0" w:color="auto"/>
            </w:tcBorders>
            <w:shd w:val="clear" w:color="auto" w:fill="EEEEEE"/>
            <w:noWrap/>
          </w:tcPr>
          <w:p w14:paraId="36C0EE17" w14:textId="783FE3F3" w:rsidR="0088093D" w:rsidRPr="001249FF" w:rsidRDefault="00882973"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131</w:t>
            </w:r>
          </w:p>
        </w:tc>
        <w:tc>
          <w:tcPr>
            <w:tcW w:w="2425" w:type="dxa"/>
            <w:tcBorders>
              <w:top w:val="nil"/>
              <w:left w:val="nil"/>
              <w:bottom w:val="single" w:sz="4" w:space="0" w:color="auto"/>
              <w:right w:val="single" w:sz="4" w:space="0" w:color="auto"/>
            </w:tcBorders>
            <w:shd w:val="clear" w:color="auto" w:fill="EEEEEE"/>
            <w:noWrap/>
          </w:tcPr>
          <w:p w14:paraId="227AAE91" w14:textId="5B2B0E3D" w:rsidR="0088093D" w:rsidRPr="001249FF" w:rsidRDefault="00882973"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 xml:space="preserve">See </w:t>
            </w:r>
            <w:r w:rsidR="00391585" w:rsidRPr="001249FF">
              <w:rPr>
                <w:rFonts w:ascii="Calibri" w:eastAsia="Times New Roman" w:hAnsi="Calibri" w:cs="Calibri"/>
                <w:color w:val="000000"/>
              </w:rPr>
              <w:t>comment below</w:t>
            </w:r>
          </w:p>
        </w:tc>
        <w:tc>
          <w:tcPr>
            <w:tcW w:w="1710" w:type="dxa"/>
            <w:tcBorders>
              <w:top w:val="single" w:sz="4" w:space="0" w:color="auto"/>
              <w:left w:val="nil"/>
              <w:bottom w:val="single" w:sz="4" w:space="0" w:color="auto"/>
              <w:right w:val="single" w:sz="4" w:space="0" w:color="auto"/>
            </w:tcBorders>
            <w:shd w:val="clear" w:color="auto" w:fill="EEEEEE"/>
          </w:tcPr>
          <w:p w14:paraId="5787B72F" w14:textId="62DBDBFF" w:rsidR="0088093D" w:rsidRPr="001249FF" w:rsidRDefault="00BF3E05" w:rsidP="00BF3E05">
            <w:pPr>
              <w:spacing w:after="0" w:line="240" w:lineRule="auto"/>
              <w:rPr>
                <w:rFonts w:ascii="Calibri" w:eastAsia="Times New Roman" w:hAnsi="Calibri" w:cs="Calibri"/>
                <w:color w:val="000000"/>
              </w:rPr>
            </w:pPr>
            <w:r w:rsidRPr="001249FF">
              <w:rPr>
                <w:rFonts w:ascii="Calibri" w:eastAsia="Times New Roman" w:hAnsi="Calibri" w:cs="Calibri"/>
                <w:color w:val="000000"/>
              </w:rPr>
              <w:t>Yes- application</w:t>
            </w:r>
          </w:p>
        </w:tc>
        <w:tc>
          <w:tcPr>
            <w:tcW w:w="225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C8B5CFF" w14:textId="77777777" w:rsidR="0088093D" w:rsidRPr="001249FF" w:rsidRDefault="0088093D" w:rsidP="00C66E4E">
            <w:pPr>
              <w:spacing w:after="0" w:line="240" w:lineRule="auto"/>
              <w:jc w:val="center"/>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EEEEEE"/>
            <w:noWrap/>
            <w:vAlign w:val="bottom"/>
          </w:tcPr>
          <w:p w14:paraId="597B4AB9" w14:textId="77777777" w:rsidR="0088093D" w:rsidRPr="001249FF"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69EE7BDD" w14:textId="1E2D44F4" w:rsidR="0088093D" w:rsidRPr="001249FF" w:rsidRDefault="00BF3E05" w:rsidP="00C66E4E">
            <w:pPr>
              <w:spacing w:after="0" w:line="240" w:lineRule="auto"/>
              <w:jc w:val="center"/>
              <w:rPr>
                <w:rFonts w:ascii="Calibri" w:eastAsia="Times New Roman" w:hAnsi="Calibri" w:cs="Calibri"/>
                <w:color w:val="000000"/>
              </w:rPr>
            </w:pPr>
            <w:r w:rsidRPr="001249FF">
              <w:rPr>
                <w:rFonts w:ascii="Calibri" w:eastAsia="Times New Roman" w:hAnsi="Calibri" w:cs="Calibri"/>
                <w:color w:val="000000"/>
              </w:rPr>
              <w:t>X</w:t>
            </w:r>
          </w:p>
        </w:tc>
      </w:tr>
      <w:tr w:rsidR="00882973" w:rsidRPr="001249FF" w14:paraId="1696E866" w14:textId="77777777" w:rsidTr="00BF3E0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49B27E00" w14:textId="0C86DBA6" w:rsidR="00882973" w:rsidRPr="001249FF" w:rsidRDefault="00391585"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5F98951F" w14:textId="7A28A7FB" w:rsidR="00882973" w:rsidRPr="001249FF" w:rsidRDefault="00391585"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132</w:t>
            </w:r>
          </w:p>
        </w:tc>
        <w:tc>
          <w:tcPr>
            <w:tcW w:w="2425" w:type="dxa"/>
            <w:tcBorders>
              <w:top w:val="nil"/>
              <w:left w:val="nil"/>
              <w:bottom w:val="single" w:sz="4" w:space="0" w:color="auto"/>
              <w:right w:val="single" w:sz="4" w:space="0" w:color="auto"/>
            </w:tcBorders>
            <w:shd w:val="clear" w:color="auto" w:fill="EEEEEE"/>
            <w:noWrap/>
          </w:tcPr>
          <w:p w14:paraId="7B9DBF45" w14:textId="469159DF" w:rsidR="00882973" w:rsidRPr="001249FF" w:rsidRDefault="00391585"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See comments below</w:t>
            </w:r>
          </w:p>
        </w:tc>
        <w:tc>
          <w:tcPr>
            <w:tcW w:w="1710" w:type="dxa"/>
            <w:tcBorders>
              <w:top w:val="single" w:sz="4" w:space="0" w:color="auto"/>
              <w:left w:val="nil"/>
              <w:bottom w:val="single" w:sz="4" w:space="0" w:color="auto"/>
              <w:right w:val="single" w:sz="4" w:space="0" w:color="auto"/>
            </w:tcBorders>
            <w:shd w:val="clear" w:color="auto" w:fill="EEEEEE"/>
          </w:tcPr>
          <w:p w14:paraId="6DBFA151" w14:textId="1BD37A30" w:rsidR="00882973" w:rsidRPr="001249FF" w:rsidRDefault="00391585" w:rsidP="00C66E4E">
            <w:pPr>
              <w:spacing w:after="0" w:line="240" w:lineRule="auto"/>
              <w:jc w:val="center"/>
              <w:rPr>
                <w:rFonts w:ascii="Calibri" w:eastAsia="Times New Roman" w:hAnsi="Calibri" w:cs="Calibri"/>
                <w:color w:val="000000"/>
              </w:rPr>
            </w:pPr>
            <w:r w:rsidRPr="001249FF">
              <w:rPr>
                <w:rFonts w:ascii="Calibri" w:eastAsia="Times New Roman" w:hAnsi="Calibri" w:cs="Calibri"/>
                <w:color w:val="000000"/>
              </w:rPr>
              <w:t>NURS 131</w:t>
            </w:r>
          </w:p>
        </w:tc>
        <w:tc>
          <w:tcPr>
            <w:tcW w:w="225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B9C85F4" w14:textId="77777777" w:rsidR="00882973" w:rsidRPr="001249FF" w:rsidRDefault="00882973" w:rsidP="00C66E4E">
            <w:pPr>
              <w:spacing w:after="0" w:line="240" w:lineRule="auto"/>
              <w:jc w:val="center"/>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EEEEEE"/>
            <w:noWrap/>
            <w:vAlign w:val="bottom"/>
          </w:tcPr>
          <w:p w14:paraId="6ECBC046" w14:textId="77777777" w:rsidR="00882973" w:rsidRPr="001249FF" w:rsidRDefault="00882973"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199C2728" w14:textId="403F1BB8" w:rsidR="00882973" w:rsidRPr="001249FF" w:rsidRDefault="00391585" w:rsidP="00C66E4E">
            <w:pPr>
              <w:spacing w:after="0" w:line="240" w:lineRule="auto"/>
              <w:jc w:val="center"/>
              <w:rPr>
                <w:rFonts w:ascii="Calibri" w:eastAsia="Times New Roman" w:hAnsi="Calibri" w:cs="Calibri"/>
                <w:color w:val="000000"/>
              </w:rPr>
            </w:pPr>
            <w:r w:rsidRPr="001249FF">
              <w:rPr>
                <w:rFonts w:ascii="Calibri" w:eastAsia="Times New Roman" w:hAnsi="Calibri" w:cs="Calibri"/>
                <w:color w:val="000000"/>
              </w:rPr>
              <w:t>X</w:t>
            </w:r>
          </w:p>
        </w:tc>
      </w:tr>
      <w:tr w:rsidR="009738D0" w:rsidRPr="006B391E" w14:paraId="6FA69D87" w14:textId="77777777" w:rsidTr="00BF3E0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20293BE6" w14:textId="61FCFF0F" w:rsidR="009738D0" w:rsidRPr="001249FF" w:rsidRDefault="009738D0"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68EB9F20" w14:textId="430D6FA3" w:rsidR="009738D0" w:rsidRPr="001249FF" w:rsidRDefault="009738D0"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233</w:t>
            </w:r>
          </w:p>
        </w:tc>
        <w:tc>
          <w:tcPr>
            <w:tcW w:w="2425" w:type="dxa"/>
            <w:tcBorders>
              <w:top w:val="nil"/>
              <w:left w:val="nil"/>
              <w:bottom w:val="single" w:sz="4" w:space="0" w:color="auto"/>
              <w:right w:val="single" w:sz="4" w:space="0" w:color="auto"/>
            </w:tcBorders>
            <w:shd w:val="clear" w:color="auto" w:fill="EEEEEE"/>
            <w:noWrap/>
          </w:tcPr>
          <w:p w14:paraId="32446DC9" w14:textId="66209A1F" w:rsidR="009738D0" w:rsidRPr="001249FF" w:rsidRDefault="009738D0" w:rsidP="00C66E4E">
            <w:pPr>
              <w:spacing w:after="0" w:line="240" w:lineRule="auto"/>
              <w:rPr>
                <w:rFonts w:ascii="Calibri" w:eastAsia="Times New Roman" w:hAnsi="Calibri" w:cs="Calibri"/>
                <w:color w:val="000000"/>
              </w:rPr>
            </w:pPr>
            <w:r w:rsidRPr="001249FF">
              <w:rPr>
                <w:rFonts w:ascii="Calibri" w:eastAsia="Times New Roman" w:hAnsi="Calibri" w:cs="Calibri"/>
                <w:color w:val="000000"/>
              </w:rPr>
              <w:t>See comments below</w:t>
            </w:r>
          </w:p>
        </w:tc>
        <w:tc>
          <w:tcPr>
            <w:tcW w:w="1710" w:type="dxa"/>
            <w:tcBorders>
              <w:top w:val="single" w:sz="4" w:space="0" w:color="auto"/>
              <w:left w:val="nil"/>
              <w:bottom w:val="single" w:sz="4" w:space="0" w:color="auto"/>
              <w:right w:val="single" w:sz="4" w:space="0" w:color="auto"/>
            </w:tcBorders>
            <w:shd w:val="clear" w:color="auto" w:fill="EEEEEE"/>
          </w:tcPr>
          <w:p w14:paraId="063485B9" w14:textId="1F2A753E" w:rsidR="009738D0" w:rsidRPr="001249FF" w:rsidRDefault="009738D0" w:rsidP="00C66E4E">
            <w:pPr>
              <w:spacing w:after="0" w:line="240" w:lineRule="auto"/>
              <w:jc w:val="center"/>
              <w:rPr>
                <w:rFonts w:ascii="Calibri" w:eastAsia="Times New Roman" w:hAnsi="Calibri" w:cs="Calibri"/>
                <w:color w:val="000000"/>
              </w:rPr>
            </w:pPr>
            <w:r w:rsidRPr="001249FF">
              <w:rPr>
                <w:rFonts w:ascii="Calibri" w:eastAsia="Times New Roman" w:hAnsi="Calibri" w:cs="Calibri"/>
                <w:color w:val="000000"/>
              </w:rPr>
              <w:t>NURS 132</w:t>
            </w:r>
          </w:p>
        </w:tc>
        <w:tc>
          <w:tcPr>
            <w:tcW w:w="225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27FACB8C" w14:textId="77777777" w:rsidR="009738D0" w:rsidRPr="001249FF" w:rsidRDefault="009738D0" w:rsidP="00C66E4E">
            <w:pPr>
              <w:spacing w:after="0" w:line="240" w:lineRule="auto"/>
              <w:jc w:val="center"/>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EEEEEE"/>
            <w:noWrap/>
            <w:vAlign w:val="bottom"/>
          </w:tcPr>
          <w:p w14:paraId="5B5F7C52" w14:textId="77777777" w:rsidR="009738D0" w:rsidRPr="001249FF" w:rsidRDefault="009738D0"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7931340C" w14:textId="3AE09029" w:rsidR="009738D0" w:rsidRDefault="009738D0" w:rsidP="00C66E4E">
            <w:pPr>
              <w:spacing w:after="0" w:line="240" w:lineRule="auto"/>
              <w:jc w:val="center"/>
              <w:rPr>
                <w:rFonts w:ascii="Calibri" w:eastAsia="Times New Roman" w:hAnsi="Calibri" w:cs="Calibri"/>
                <w:color w:val="000000"/>
              </w:rPr>
            </w:pPr>
            <w:r w:rsidRPr="001249FF">
              <w:rPr>
                <w:rFonts w:ascii="Calibri" w:eastAsia="Times New Roman" w:hAnsi="Calibri" w:cs="Calibri"/>
                <w:color w:val="000000"/>
              </w:rPr>
              <w:t>X</w:t>
            </w:r>
          </w:p>
        </w:tc>
      </w:tr>
    </w:tbl>
    <w:p w14:paraId="2AEC5452"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*As of fall 2018, p</w:t>
      </w:r>
      <w:r w:rsidRPr="006B391E">
        <w:rPr>
          <w:rFonts w:ascii="Calibri" w:eastAsia="Times New Roman" w:hAnsi="Calibri" w:cs="Calibri"/>
          <w:bCs/>
          <w:color w:val="000000"/>
        </w:rPr>
        <w:t xml:space="preserve">rerequisites need to be validated (in subsequent process) through Curriculum Committee.  </w:t>
      </w:r>
    </w:p>
    <w:p w14:paraId="476B89F5"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Degrees and Certificates</w:t>
      </w:r>
      <w:r w:rsidRPr="006B391E">
        <w:rPr>
          <w:rFonts w:ascii="Calibri" w:hAnsi="Calibri" w:cs="Calibri"/>
          <w:b/>
          <w:vertAlign w:val="superscript"/>
        </w:rPr>
        <w:t xml:space="preserve">+ </w:t>
      </w:r>
    </w:p>
    <w:tbl>
      <w:tblPr>
        <w:tblW w:w="10950" w:type="dxa"/>
        <w:jc w:val="center"/>
        <w:tblLook w:val="04A0" w:firstRow="1" w:lastRow="0" w:firstColumn="1" w:lastColumn="0" w:noHBand="0" w:noVBand="1"/>
      </w:tblPr>
      <w:tblGrid>
        <w:gridCol w:w="1525"/>
        <w:gridCol w:w="1696"/>
        <w:gridCol w:w="1724"/>
        <w:gridCol w:w="2610"/>
        <w:gridCol w:w="2045"/>
        <w:gridCol w:w="1350"/>
      </w:tblGrid>
      <w:tr w:rsidR="0088093D" w:rsidRPr="006B391E" w14:paraId="4506C4A8" w14:textId="77777777" w:rsidTr="00C66E4E">
        <w:trPr>
          <w:trHeight w:val="1500"/>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0398506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Degree or Certificate &amp; Title</w:t>
            </w:r>
          </w:p>
        </w:tc>
        <w:tc>
          <w:tcPr>
            <w:tcW w:w="1696" w:type="dxa"/>
            <w:tcBorders>
              <w:top w:val="single" w:sz="4" w:space="0" w:color="auto"/>
              <w:left w:val="nil"/>
              <w:bottom w:val="single" w:sz="4" w:space="0" w:color="auto"/>
              <w:right w:val="single" w:sz="4" w:space="0" w:color="auto"/>
            </w:tcBorders>
            <w:vAlign w:val="center"/>
            <w:hideMark/>
          </w:tcPr>
          <w:p w14:paraId="05503A9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Implementation Date</w:t>
            </w:r>
          </w:p>
        </w:tc>
        <w:tc>
          <w:tcPr>
            <w:tcW w:w="1724" w:type="dxa"/>
            <w:tcBorders>
              <w:top w:val="single" w:sz="4" w:space="0" w:color="auto"/>
              <w:left w:val="single" w:sz="4" w:space="0" w:color="auto"/>
              <w:bottom w:val="single" w:sz="4" w:space="0" w:color="auto"/>
              <w:right w:val="single" w:sz="4" w:space="0" w:color="auto"/>
            </w:tcBorders>
            <w:vAlign w:val="center"/>
          </w:tcPr>
          <w:p w14:paraId="71E43972" w14:textId="77777777" w:rsidR="0088093D" w:rsidRPr="006B391E" w:rsidRDefault="0088093D" w:rsidP="00C66E4E">
            <w:pPr>
              <w:spacing w:after="0" w:line="240" w:lineRule="auto"/>
              <w:jc w:val="center"/>
              <w:rPr>
                <w:rFonts w:ascii="Calibri" w:eastAsia="Times New Roman" w:hAnsi="Calibri" w:cs="Calibri"/>
                <w:b/>
                <w:bCs/>
                <w:color w:val="000000"/>
              </w:rPr>
            </w:pPr>
          </w:p>
          <w:p w14:paraId="5B7CCA0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5D5EE22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Documentation</w:t>
            </w:r>
          </w:p>
          <w:p w14:paraId="1C17D9AD"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color w:val="000000"/>
              </w:rPr>
              <w:t>Yes/No</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A0688F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47C0E0F1"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and/or</w:t>
            </w:r>
          </w:p>
          <w:p w14:paraId="4D825165"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Missing Documentation</w:t>
            </w:r>
          </w:p>
          <w:p w14:paraId="1B79735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2045" w:type="dxa"/>
            <w:tcBorders>
              <w:top w:val="single" w:sz="4" w:space="0" w:color="auto"/>
              <w:left w:val="nil"/>
              <w:bottom w:val="single" w:sz="4" w:space="0" w:color="auto"/>
              <w:right w:val="single" w:sz="4" w:space="0" w:color="auto"/>
            </w:tcBorders>
            <w:vAlign w:val="center"/>
            <w:hideMark/>
          </w:tcPr>
          <w:p w14:paraId="1D4AE72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To Be Archived*</w:t>
            </w:r>
          </w:p>
          <w:p w14:paraId="5D920055" w14:textId="77777777" w:rsidR="0088093D" w:rsidRPr="006B391E" w:rsidRDefault="0088093D" w:rsidP="00C66E4E">
            <w:pPr>
              <w:spacing w:after="0" w:line="240" w:lineRule="auto"/>
              <w:jc w:val="center"/>
              <w:rPr>
                <w:rFonts w:ascii="Calibri" w:eastAsia="Times New Roman" w:hAnsi="Calibri" w:cs="Calibri"/>
                <w:bCs/>
                <w:i/>
                <w:color w:val="000000"/>
              </w:rPr>
            </w:pPr>
            <w:r w:rsidRPr="006B391E">
              <w:rPr>
                <w:rFonts w:ascii="Calibri" w:eastAsia="Times New Roman" w:hAnsi="Calibri" w:cs="Calibri"/>
                <w:bCs/>
                <w:i/>
                <w:color w:val="000000"/>
              </w:rPr>
              <w:t>(</w:t>
            </w:r>
            <w:proofErr w:type="gramStart"/>
            <w:r w:rsidRPr="006B391E">
              <w:rPr>
                <w:rFonts w:ascii="Calibri" w:eastAsia="Times New Roman" w:hAnsi="Calibri" w:cs="Calibri"/>
                <w:bCs/>
                <w:i/>
                <w:color w:val="000000"/>
              </w:rPr>
              <w:t>as</w:t>
            </w:r>
            <w:proofErr w:type="gramEnd"/>
            <w:r w:rsidRPr="006B391E">
              <w:rPr>
                <w:rFonts w:ascii="Calibri" w:eastAsia="Times New Roman" w:hAnsi="Calibri" w:cs="Calibri"/>
                <w:bCs/>
                <w:i/>
                <w:color w:val="000000"/>
              </w:rPr>
              <w:t xml:space="preserve"> Obsolete, Outdated, or Irrelevant)</w:t>
            </w:r>
          </w:p>
          <w:p w14:paraId="452395D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350" w:type="dxa"/>
            <w:tcBorders>
              <w:top w:val="single" w:sz="4" w:space="0" w:color="auto"/>
              <w:left w:val="nil"/>
              <w:bottom w:val="single" w:sz="4" w:space="0" w:color="auto"/>
              <w:right w:val="single" w:sz="4" w:space="0" w:color="auto"/>
            </w:tcBorders>
            <w:vAlign w:val="center"/>
            <w:hideMark/>
          </w:tcPr>
          <w:p w14:paraId="0137641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24B49381" w14:textId="77777777" w:rsidTr="00C66E4E">
        <w:trPr>
          <w:trHeight w:val="300"/>
          <w:jc w:val="center"/>
        </w:trPr>
        <w:tc>
          <w:tcPr>
            <w:tcW w:w="1525" w:type="dxa"/>
            <w:tcBorders>
              <w:top w:val="nil"/>
              <w:left w:val="single" w:sz="4" w:space="0" w:color="auto"/>
              <w:bottom w:val="single" w:sz="4" w:space="0" w:color="auto"/>
              <w:right w:val="single" w:sz="4" w:space="0" w:color="auto"/>
            </w:tcBorders>
            <w:shd w:val="clear" w:color="auto" w:fill="EEEEEE"/>
            <w:noWrap/>
          </w:tcPr>
          <w:p w14:paraId="2FB32AC3" w14:textId="39F2835A" w:rsidR="0088093D" w:rsidRPr="006B391E" w:rsidRDefault="001249FF" w:rsidP="00C66E4E">
            <w:pPr>
              <w:spacing w:after="0" w:line="240" w:lineRule="auto"/>
              <w:rPr>
                <w:rFonts w:ascii="Calibri" w:eastAsia="Times New Roman" w:hAnsi="Calibri" w:cs="Calibri"/>
                <w:color w:val="000000"/>
              </w:rPr>
            </w:pPr>
            <w:r>
              <w:rPr>
                <w:rFonts w:ascii="Calibri" w:eastAsia="Times New Roman" w:hAnsi="Calibri" w:cs="Calibri"/>
                <w:color w:val="000000"/>
              </w:rPr>
              <w:t>Certificate</w:t>
            </w:r>
          </w:p>
        </w:tc>
        <w:tc>
          <w:tcPr>
            <w:tcW w:w="1696" w:type="dxa"/>
            <w:tcBorders>
              <w:top w:val="nil"/>
              <w:left w:val="nil"/>
              <w:bottom w:val="single" w:sz="4" w:space="0" w:color="auto"/>
              <w:right w:val="single" w:sz="4" w:space="0" w:color="auto"/>
            </w:tcBorders>
            <w:shd w:val="clear" w:color="auto" w:fill="EEEEEE"/>
            <w:noWrap/>
          </w:tcPr>
          <w:p w14:paraId="077C55F5" w14:textId="77777777" w:rsidR="0088093D" w:rsidRPr="006B391E" w:rsidRDefault="0088093D" w:rsidP="00C66E4E">
            <w:pPr>
              <w:spacing w:after="0" w:line="240" w:lineRule="auto"/>
              <w:rPr>
                <w:rFonts w:ascii="Calibri" w:eastAsia="Times New Roman" w:hAnsi="Calibri" w:cs="Calibri"/>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EEEEEE"/>
          </w:tcPr>
          <w:p w14:paraId="47FA46AF" w14:textId="77777777" w:rsidR="0088093D" w:rsidRPr="006B391E" w:rsidRDefault="0088093D" w:rsidP="00C66E4E">
            <w:pPr>
              <w:spacing w:after="0" w:line="240" w:lineRule="auto"/>
              <w:jc w:val="center"/>
              <w:rPr>
                <w:rFonts w:ascii="Calibri" w:eastAsia="Times New Roman"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77687A1" w14:textId="6A3B0FB7" w:rsidR="0088093D" w:rsidRPr="006B391E" w:rsidRDefault="0088093D" w:rsidP="00C66E4E">
            <w:pPr>
              <w:spacing w:after="0" w:line="240" w:lineRule="auto"/>
              <w:jc w:val="center"/>
              <w:rPr>
                <w:rFonts w:ascii="Calibri" w:eastAsia="Times New Roman" w:hAnsi="Calibri" w:cs="Calibri"/>
                <w:color w:val="000000"/>
              </w:rPr>
            </w:pPr>
          </w:p>
        </w:tc>
        <w:tc>
          <w:tcPr>
            <w:tcW w:w="2045" w:type="dxa"/>
            <w:tcBorders>
              <w:top w:val="nil"/>
              <w:left w:val="nil"/>
              <w:bottom w:val="single" w:sz="4" w:space="0" w:color="auto"/>
              <w:right w:val="single" w:sz="4" w:space="0" w:color="auto"/>
            </w:tcBorders>
            <w:shd w:val="clear" w:color="auto" w:fill="EEEEEE"/>
            <w:noWrap/>
            <w:vAlign w:val="bottom"/>
          </w:tcPr>
          <w:p w14:paraId="493E2672"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EEEEEE"/>
            <w:noWrap/>
            <w:vAlign w:val="bottom"/>
          </w:tcPr>
          <w:p w14:paraId="7055C006" w14:textId="76D6D770" w:rsidR="0088093D" w:rsidRPr="006B391E" w:rsidRDefault="001249F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bl>
    <w:p w14:paraId="63FFF9D1"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 xml:space="preserve">*As of fall 2018, discontinuance or archival of degrees or certificates must go through the Program Discontinuance or Archival Task Force. </w:t>
      </w:r>
      <w:r w:rsidRPr="006B391E">
        <w:rPr>
          <w:rFonts w:ascii="Calibri" w:eastAsia="Times New Roman" w:hAnsi="Calibri" w:cs="Calibri"/>
          <w:bCs/>
          <w:color w:val="000000"/>
        </w:rPr>
        <w:t xml:space="preserve"> </w:t>
      </w:r>
    </w:p>
    <w:p w14:paraId="6E1FB0B9" w14:textId="77777777" w:rsidR="0088093D" w:rsidRPr="006B391E" w:rsidRDefault="0088093D" w:rsidP="0088093D">
      <w:pPr>
        <w:rPr>
          <w:rFonts w:ascii="Calibri" w:eastAsia="Times New Roman" w:hAnsi="Calibri" w:cs="Calibri"/>
          <w:bCs/>
          <w:color w:val="000000"/>
        </w:rPr>
      </w:pPr>
      <w:r w:rsidRPr="006B391E">
        <w:rPr>
          <w:rFonts w:ascii="Calibri" w:eastAsia="Times New Roman" w:hAnsi="Calibri" w:cs="Calibri"/>
          <w:bCs/>
          <w:color w:val="000000"/>
          <w:vertAlign w:val="superscript"/>
        </w:rPr>
        <w:t>+</w:t>
      </w:r>
      <w:r w:rsidRPr="006B391E">
        <w:rPr>
          <w:rFonts w:ascii="Calibri" w:eastAsia="Times New Roman" w:hAnsi="Calibri" w:cs="Calibri"/>
          <w:bCs/>
          <w:color w:val="000000"/>
        </w:rPr>
        <w:t xml:space="preserve">Degrees and Certificates cannot be implemented until the required courses in them are approved and active.  </w:t>
      </w:r>
    </w:p>
    <w:p w14:paraId="50CB9554" w14:textId="77777777" w:rsidR="0088093D" w:rsidRPr="006B391E" w:rsidRDefault="0088093D" w:rsidP="0088093D">
      <w:pPr>
        <w:pStyle w:val="NoSpacing"/>
        <w:outlineLvl w:val="0"/>
        <w:rPr>
          <w:rFonts w:ascii="Calibri" w:hAnsi="Calibri" w:cs="Calibri"/>
          <w:b/>
        </w:rPr>
      </w:pPr>
    </w:p>
    <w:p w14:paraId="2D2C958D" w14:textId="77777777" w:rsidR="0088093D" w:rsidRPr="006B391E" w:rsidRDefault="0088093D" w:rsidP="0088093D">
      <w:pPr>
        <w:pStyle w:val="NoSpacing"/>
        <w:outlineLvl w:val="0"/>
        <w:rPr>
          <w:rFonts w:ascii="Calibri" w:hAnsi="Calibri" w:cs="Calibri"/>
          <w:b/>
          <w:i/>
          <w:color w:val="A6A6A6" w:themeColor="background1" w:themeShade="A6"/>
        </w:rPr>
      </w:pPr>
      <w:r w:rsidRPr="006B391E">
        <w:rPr>
          <w:rFonts w:ascii="Calibri" w:hAnsi="Calibri" w:cs="Calibri"/>
          <w:b/>
        </w:rPr>
        <w:t>Program Reflection:</w:t>
      </w:r>
      <w:r w:rsidRPr="006B391E">
        <w:rPr>
          <w:rFonts w:ascii="Calibri" w:hAnsi="Calibri" w:cs="Calibri"/>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88093D" w:rsidRPr="006B391E" w14:paraId="0E6F0634" w14:textId="77777777" w:rsidTr="00C66E4E">
        <w:tc>
          <w:tcPr>
            <w:tcW w:w="10070" w:type="dxa"/>
          </w:tcPr>
          <w:p w14:paraId="22721A7E" w14:textId="3D77AA72" w:rsidR="0088093D" w:rsidRPr="006B391E" w:rsidRDefault="003C64AA" w:rsidP="00C66E4E">
            <w:pPr>
              <w:pStyle w:val="NoSpacing"/>
              <w:rPr>
                <w:rFonts w:ascii="Calibri" w:hAnsi="Calibri" w:cs="Calibri"/>
              </w:rPr>
            </w:pPr>
            <w:r>
              <w:rPr>
                <w:rFonts w:ascii="Calibri" w:hAnsi="Calibri" w:cs="Calibri"/>
              </w:rPr>
              <w:t xml:space="preserve">The Board of Vocational Nursing </w:t>
            </w:r>
            <w:r w:rsidR="00695824">
              <w:rPr>
                <w:rFonts w:ascii="Calibri" w:hAnsi="Calibri" w:cs="Calibri"/>
              </w:rPr>
              <w:t xml:space="preserve">(BVNPT) </w:t>
            </w:r>
            <w:r w:rsidR="00616775">
              <w:rPr>
                <w:rFonts w:ascii="Calibri" w:hAnsi="Calibri" w:cs="Calibri"/>
              </w:rPr>
              <w:t>surveyed the NVC Vocational Nursing program during a “</w:t>
            </w:r>
            <w:r w:rsidR="00D278F2">
              <w:rPr>
                <w:rFonts w:ascii="Calibri" w:hAnsi="Calibri" w:cs="Calibri"/>
              </w:rPr>
              <w:t>surprise“ visit</w:t>
            </w:r>
            <w:r w:rsidR="00616775">
              <w:rPr>
                <w:rFonts w:ascii="Calibri" w:hAnsi="Calibri" w:cs="Calibri"/>
              </w:rPr>
              <w:t xml:space="preserve"> </w:t>
            </w:r>
            <w:r w:rsidR="00167D38">
              <w:rPr>
                <w:rFonts w:ascii="Calibri" w:hAnsi="Calibri" w:cs="Calibri"/>
              </w:rPr>
              <w:t xml:space="preserve">in 2022.  At that time the Nursing Executive </w:t>
            </w:r>
            <w:r w:rsidR="00ED686F">
              <w:rPr>
                <w:rFonts w:ascii="Calibri" w:hAnsi="Calibri" w:cs="Calibri"/>
              </w:rPr>
              <w:t>Consultant</w:t>
            </w:r>
            <w:r w:rsidR="00695824">
              <w:rPr>
                <w:rFonts w:ascii="Calibri" w:hAnsi="Calibri" w:cs="Calibri"/>
              </w:rPr>
              <w:t xml:space="preserve"> (</w:t>
            </w:r>
            <w:r w:rsidR="00D278F2">
              <w:rPr>
                <w:rFonts w:ascii="Calibri" w:hAnsi="Calibri" w:cs="Calibri"/>
              </w:rPr>
              <w:t>NEC) spent</w:t>
            </w:r>
            <w:r w:rsidR="00ED686F">
              <w:rPr>
                <w:rFonts w:ascii="Calibri" w:hAnsi="Calibri" w:cs="Calibri"/>
              </w:rPr>
              <w:t xml:space="preserve"> five days reviewing records and files, </w:t>
            </w:r>
            <w:r w:rsidR="0053071D">
              <w:rPr>
                <w:rFonts w:ascii="Calibri" w:hAnsi="Calibri" w:cs="Calibri"/>
              </w:rPr>
              <w:t>visiting with VN students, visiting clinical sites with instruc</w:t>
            </w:r>
            <w:r w:rsidR="005D68E0">
              <w:rPr>
                <w:rFonts w:ascii="Calibri" w:hAnsi="Calibri" w:cs="Calibri"/>
              </w:rPr>
              <w:t>tors and speaking with staff and managem</w:t>
            </w:r>
            <w:r w:rsidR="0083419B">
              <w:rPr>
                <w:rFonts w:ascii="Calibri" w:hAnsi="Calibri" w:cs="Calibri"/>
              </w:rPr>
              <w:t>ent, visit</w:t>
            </w:r>
            <w:r w:rsidR="00F95F98">
              <w:rPr>
                <w:rFonts w:ascii="Calibri" w:hAnsi="Calibri" w:cs="Calibri"/>
              </w:rPr>
              <w:t>ing</w:t>
            </w:r>
            <w:r w:rsidR="0083419B">
              <w:rPr>
                <w:rFonts w:ascii="Calibri" w:hAnsi="Calibri" w:cs="Calibri"/>
              </w:rPr>
              <w:t xml:space="preserve"> the NVC classrooms, the library, the skills and Simulation lab</w:t>
            </w:r>
            <w:r w:rsidR="00DE3951">
              <w:rPr>
                <w:rFonts w:ascii="Calibri" w:hAnsi="Calibri" w:cs="Calibri"/>
              </w:rPr>
              <w:t xml:space="preserve"> (essentially checking that all of the state regulations were being met</w:t>
            </w:r>
            <w:r w:rsidR="00676073">
              <w:rPr>
                <w:rFonts w:ascii="Calibri" w:hAnsi="Calibri" w:cs="Calibri"/>
              </w:rPr>
              <w:t>).</w:t>
            </w:r>
            <w:r w:rsidR="00C6052C">
              <w:rPr>
                <w:rFonts w:ascii="Calibri" w:hAnsi="Calibri" w:cs="Calibri"/>
              </w:rPr>
              <w:t xml:space="preserve">  We discussed pass rates which we are obligated to follow </w:t>
            </w:r>
            <w:r w:rsidR="00FF6CAB">
              <w:rPr>
                <w:rFonts w:ascii="Calibri" w:hAnsi="Calibri" w:cs="Calibri"/>
              </w:rPr>
              <w:t>quarterly and a</w:t>
            </w:r>
            <w:r w:rsidR="00C6052C">
              <w:rPr>
                <w:rFonts w:ascii="Calibri" w:hAnsi="Calibri" w:cs="Calibri"/>
              </w:rPr>
              <w:t>nnually</w:t>
            </w:r>
            <w:r w:rsidR="00481BF7">
              <w:rPr>
                <w:rFonts w:ascii="Calibri" w:hAnsi="Calibri" w:cs="Calibri"/>
              </w:rPr>
              <w:t xml:space="preserve">.  The existing program was approved for </w:t>
            </w:r>
            <w:r w:rsidR="00814AA6">
              <w:rPr>
                <w:rFonts w:ascii="Calibri" w:hAnsi="Calibri" w:cs="Calibri"/>
              </w:rPr>
              <w:t xml:space="preserve">meeting all regulations </w:t>
            </w:r>
            <w:r w:rsidR="00481BF7">
              <w:rPr>
                <w:rFonts w:ascii="Calibri" w:hAnsi="Calibri" w:cs="Calibri"/>
              </w:rPr>
              <w:t>- meaning there were no changes</w:t>
            </w:r>
            <w:r w:rsidR="00814AA6">
              <w:rPr>
                <w:rFonts w:ascii="Calibri" w:hAnsi="Calibri" w:cs="Calibri"/>
              </w:rPr>
              <w:t xml:space="preserve"> to the curriculum</w:t>
            </w:r>
            <w:r w:rsidR="00695824">
              <w:rPr>
                <w:rFonts w:ascii="Calibri" w:hAnsi="Calibri" w:cs="Calibri"/>
              </w:rPr>
              <w:t xml:space="preserve">.  The BVNPT </w:t>
            </w:r>
            <w:r w:rsidR="00FF6CAB">
              <w:rPr>
                <w:rFonts w:ascii="Calibri" w:hAnsi="Calibri" w:cs="Calibri"/>
              </w:rPr>
              <w:t xml:space="preserve">approved the NVC VN Program </w:t>
            </w:r>
            <w:r w:rsidR="00C70E32">
              <w:rPr>
                <w:rFonts w:ascii="Calibri" w:hAnsi="Calibri" w:cs="Calibri"/>
              </w:rPr>
              <w:t xml:space="preserve">for four more years with only one concern—we did not have </w:t>
            </w:r>
            <w:r w:rsidR="00665F92">
              <w:rPr>
                <w:rFonts w:ascii="Calibri" w:hAnsi="Calibri" w:cs="Calibri"/>
              </w:rPr>
              <w:t xml:space="preserve">the </w:t>
            </w:r>
            <w:r w:rsidR="00C70E32">
              <w:rPr>
                <w:rFonts w:ascii="Calibri" w:hAnsi="Calibri" w:cs="Calibri"/>
              </w:rPr>
              <w:t>previous two years of staff meetings documented</w:t>
            </w:r>
            <w:r w:rsidR="00665F92">
              <w:rPr>
                <w:rFonts w:ascii="Calibri" w:hAnsi="Calibri" w:cs="Calibri"/>
              </w:rPr>
              <w:t xml:space="preserve">.  It was explained to the NEC that the previous two years were during the pandemic and </w:t>
            </w:r>
            <w:r w:rsidR="006C6B5D">
              <w:rPr>
                <w:rFonts w:ascii="Calibri" w:hAnsi="Calibri" w:cs="Calibri"/>
              </w:rPr>
              <w:t xml:space="preserve">the Program Director did most of the didactic teaching </w:t>
            </w:r>
            <w:r w:rsidR="00DF00F2">
              <w:rPr>
                <w:rFonts w:ascii="Calibri" w:hAnsi="Calibri" w:cs="Calibri"/>
              </w:rPr>
              <w:t xml:space="preserve">and clinicals were covered by the Program Director, some VN faculty and some of the </w:t>
            </w:r>
            <w:r w:rsidR="00B2793A">
              <w:rPr>
                <w:rFonts w:ascii="Calibri" w:hAnsi="Calibri" w:cs="Calibri"/>
              </w:rPr>
              <w:t xml:space="preserve">approved Associate Degree Nursing faculty  when they had time </w:t>
            </w:r>
            <w:r w:rsidR="0071269F">
              <w:rPr>
                <w:rFonts w:ascii="Calibri" w:hAnsi="Calibri" w:cs="Calibri"/>
              </w:rPr>
              <w:t xml:space="preserve">while also </w:t>
            </w:r>
            <w:r w:rsidR="00484CA8">
              <w:rPr>
                <w:rFonts w:ascii="Calibri" w:hAnsi="Calibri" w:cs="Calibri"/>
              </w:rPr>
              <w:t xml:space="preserve">covering the RN program clinicals—and that we were all in communication as needed via text and email but that there were no formal meetings as we were trying to meet program requirements </w:t>
            </w:r>
            <w:r w:rsidR="00225B75">
              <w:rPr>
                <w:rFonts w:ascii="Calibri" w:hAnsi="Calibri" w:cs="Calibri"/>
              </w:rPr>
              <w:t xml:space="preserve">for two nursing programs </w:t>
            </w:r>
            <w:r w:rsidR="00484CA8">
              <w:rPr>
                <w:rFonts w:ascii="Calibri" w:hAnsi="Calibri" w:cs="Calibri"/>
              </w:rPr>
              <w:t xml:space="preserve">with minimal staff </w:t>
            </w:r>
            <w:r w:rsidR="00225B75">
              <w:rPr>
                <w:rFonts w:ascii="Calibri" w:hAnsi="Calibri" w:cs="Calibri"/>
              </w:rPr>
              <w:t xml:space="preserve">and significant difficulty </w:t>
            </w:r>
            <w:r w:rsidR="00C74C76">
              <w:rPr>
                <w:rFonts w:ascii="Calibri" w:hAnsi="Calibri" w:cs="Calibri"/>
              </w:rPr>
              <w:t xml:space="preserve">finding clinical sites that would have us…..she would not accept the previous two years meeting minutes nor copies of emails between staff.  </w:t>
            </w:r>
            <w:r w:rsidR="0027636D">
              <w:rPr>
                <w:rFonts w:ascii="Calibri" w:hAnsi="Calibri" w:cs="Calibri"/>
              </w:rPr>
              <w:t>We had to provide a calendar o</w:t>
            </w:r>
            <w:r w:rsidR="00FA33EF">
              <w:rPr>
                <w:rFonts w:ascii="Calibri" w:hAnsi="Calibri" w:cs="Calibri"/>
              </w:rPr>
              <w:t>f</w:t>
            </w:r>
            <w:r w:rsidR="0027636D">
              <w:rPr>
                <w:rFonts w:ascii="Calibri" w:hAnsi="Calibri" w:cs="Calibri"/>
              </w:rPr>
              <w:t xml:space="preserve"> prospective VN Faculty </w:t>
            </w:r>
            <w:r w:rsidR="00C41AF5">
              <w:rPr>
                <w:rFonts w:ascii="Calibri" w:hAnsi="Calibri" w:cs="Calibri"/>
              </w:rPr>
              <w:t>meetings,</w:t>
            </w:r>
            <w:r w:rsidR="0027636D">
              <w:rPr>
                <w:rFonts w:ascii="Calibri" w:hAnsi="Calibri" w:cs="Calibri"/>
              </w:rPr>
              <w:t xml:space="preserve"> and we</w:t>
            </w:r>
            <w:r w:rsidR="00FA33EF">
              <w:rPr>
                <w:rFonts w:ascii="Calibri" w:hAnsi="Calibri" w:cs="Calibri"/>
              </w:rPr>
              <w:t xml:space="preserve"> now</w:t>
            </w:r>
            <w:r w:rsidR="0027636D">
              <w:rPr>
                <w:rFonts w:ascii="Calibri" w:hAnsi="Calibri" w:cs="Calibri"/>
              </w:rPr>
              <w:t xml:space="preserve"> have </w:t>
            </w:r>
            <w:r w:rsidR="0061173F">
              <w:rPr>
                <w:rFonts w:ascii="Calibri" w:hAnsi="Calibri" w:cs="Calibri"/>
              </w:rPr>
              <w:t>a continuing binder of meeting minutes for the next review</w:t>
            </w:r>
            <w:r w:rsidR="00484CAF">
              <w:rPr>
                <w:rFonts w:ascii="Calibri" w:hAnsi="Calibri" w:cs="Calibri"/>
              </w:rPr>
              <w:t>!</w:t>
            </w:r>
            <w:r w:rsidR="00484CA8">
              <w:rPr>
                <w:rFonts w:ascii="Calibri" w:hAnsi="Calibri" w:cs="Calibri"/>
              </w:rPr>
              <w:t xml:space="preserve"> </w:t>
            </w:r>
          </w:p>
        </w:tc>
      </w:tr>
    </w:tbl>
    <w:p w14:paraId="4441B3A8" w14:textId="77777777" w:rsidR="0088093D" w:rsidRPr="006B391E" w:rsidRDefault="0088093D" w:rsidP="0088093D">
      <w:pPr>
        <w:rPr>
          <w:rFonts w:ascii="Calibri" w:hAnsi="Calibri" w:cs="Calibri"/>
          <w:b/>
          <w:i/>
          <w:color w:val="A6A6A6" w:themeColor="background1" w:themeShade="A6"/>
        </w:rPr>
      </w:pPr>
    </w:p>
    <w:p w14:paraId="2795FD03"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LEARNING OUTCOMES ASSESSMENT</w:t>
      </w:r>
    </w:p>
    <w:p w14:paraId="401832C8" w14:textId="77777777" w:rsidR="0088093D" w:rsidRPr="006B391E" w:rsidRDefault="0088093D" w:rsidP="0088093D">
      <w:pPr>
        <w:pStyle w:val="NoSpacing"/>
        <w:rPr>
          <w:rFonts w:ascii="Calibri" w:hAnsi="Calibri" w:cs="Calibri"/>
        </w:rPr>
      </w:pPr>
    </w:p>
    <w:p w14:paraId="7B610290"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Status of Learning Outcomes Assessment</w:t>
      </w:r>
    </w:p>
    <w:p w14:paraId="53AC3B55" w14:textId="77777777" w:rsidR="0088093D" w:rsidRPr="006B391E" w:rsidRDefault="0088093D" w:rsidP="0088093D">
      <w:pPr>
        <w:pStyle w:val="NoSpacing"/>
        <w:ind w:left="360"/>
        <w:rPr>
          <w:rFonts w:ascii="Calibri" w:hAnsi="Calibri" w:cs="Calibri"/>
        </w:rPr>
      </w:pPr>
      <w:r w:rsidRPr="006B391E">
        <w:rPr>
          <w:rFonts w:ascii="Calibri" w:hAnsi="Calibri" w:cs="Calibri"/>
        </w:rPr>
        <w:t>Learning Outcomes Assessment at the Course Level</w:t>
      </w:r>
    </w:p>
    <w:p w14:paraId="116D10CF" w14:textId="77777777" w:rsidR="0088093D" w:rsidRPr="006B391E" w:rsidRDefault="0088093D" w:rsidP="0088093D">
      <w:pPr>
        <w:pStyle w:val="NoSpacing"/>
        <w:ind w:left="360"/>
        <w:rPr>
          <w:rFonts w:ascii="Calibri" w:hAnsi="Calibri" w:cs="Calibri"/>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88093D" w:rsidRPr="006B391E" w14:paraId="34B52E13" w14:textId="77777777" w:rsidTr="00BE798C">
        <w:trPr>
          <w:trHeight w:val="638"/>
          <w:jc w:val="center"/>
        </w:trPr>
        <w:tc>
          <w:tcPr>
            <w:tcW w:w="1998" w:type="dxa"/>
            <w:shd w:val="clear" w:color="auto" w:fill="9FAD9F"/>
          </w:tcPr>
          <w:p w14:paraId="202AA261" w14:textId="77777777" w:rsidR="0088093D" w:rsidRPr="006B391E" w:rsidRDefault="0088093D" w:rsidP="00C66E4E">
            <w:pPr>
              <w:pStyle w:val="NoSpacing"/>
              <w:jc w:val="center"/>
              <w:rPr>
                <w:rFonts w:ascii="Calibri" w:hAnsi="Calibri" w:cs="Calibri"/>
              </w:rPr>
            </w:pPr>
          </w:p>
        </w:tc>
        <w:tc>
          <w:tcPr>
            <w:tcW w:w="2594" w:type="dxa"/>
            <w:gridSpan w:val="2"/>
            <w:shd w:val="clear" w:color="auto" w:fill="9FAD9F"/>
          </w:tcPr>
          <w:p w14:paraId="1EA41A2A"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Courses </w:t>
            </w:r>
          </w:p>
          <w:p w14:paraId="188C7635"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with Outcomes Assessed </w:t>
            </w:r>
          </w:p>
        </w:tc>
        <w:tc>
          <w:tcPr>
            <w:tcW w:w="2544" w:type="dxa"/>
            <w:gridSpan w:val="2"/>
            <w:shd w:val="clear" w:color="auto" w:fill="9FAD9F"/>
          </w:tcPr>
          <w:p w14:paraId="5F9F848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Courses </w:t>
            </w:r>
          </w:p>
          <w:p w14:paraId="05AC0E81" w14:textId="77777777" w:rsidR="0088093D" w:rsidRPr="006B391E" w:rsidRDefault="0088093D" w:rsidP="00C66E4E">
            <w:pPr>
              <w:pStyle w:val="NoSpacing"/>
              <w:jc w:val="center"/>
              <w:rPr>
                <w:rFonts w:ascii="Calibri" w:hAnsi="Calibri" w:cs="Calibri"/>
              </w:rPr>
            </w:pPr>
            <w:r w:rsidRPr="006B391E">
              <w:rPr>
                <w:rFonts w:ascii="Calibri" w:hAnsi="Calibri" w:cs="Calibri"/>
              </w:rPr>
              <w:t>with Outcomes Assessed</w:t>
            </w:r>
          </w:p>
        </w:tc>
      </w:tr>
      <w:tr w:rsidR="0088093D" w:rsidRPr="006B391E" w14:paraId="438054CF" w14:textId="77777777" w:rsidTr="00BE798C">
        <w:trPr>
          <w:trHeight w:val="269"/>
          <w:jc w:val="center"/>
        </w:trPr>
        <w:tc>
          <w:tcPr>
            <w:tcW w:w="1998" w:type="dxa"/>
            <w:shd w:val="clear" w:color="auto" w:fill="9FAD9F"/>
          </w:tcPr>
          <w:p w14:paraId="25B5661F"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Courses</w:t>
            </w:r>
          </w:p>
        </w:tc>
        <w:tc>
          <w:tcPr>
            <w:tcW w:w="1234" w:type="dxa"/>
            <w:shd w:val="clear" w:color="auto" w:fill="9FAD9F"/>
          </w:tcPr>
          <w:p w14:paraId="3B1B7739"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27B995E2"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15B7C038"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555D1E6"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08624F2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E845D65"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76FFC2A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CDC88FE"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1A0EA2A4" w14:textId="77777777" w:rsidTr="00C66E4E">
        <w:trPr>
          <w:jc w:val="center"/>
        </w:trPr>
        <w:tc>
          <w:tcPr>
            <w:tcW w:w="1998" w:type="dxa"/>
          </w:tcPr>
          <w:p w14:paraId="2D426F8D" w14:textId="7998C61C" w:rsidR="0088093D" w:rsidRPr="006B391E" w:rsidRDefault="00332687" w:rsidP="00C66E4E">
            <w:pPr>
              <w:pStyle w:val="NoSpacing"/>
              <w:jc w:val="center"/>
              <w:rPr>
                <w:rFonts w:ascii="Calibri" w:hAnsi="Calibri" w:cs="Calibri"/>
              </w:rPr>
            </w:pPr>
            <w:r>
              <w:rPr>
                <w:rFonts w:ascii="Calibri" w:hAnsi="Calibri" w:cs="Calibri"/>
              </w:rPr>
              <w:t>See below</w:t>
            </w:r>
          </w:p>
        </w:tc>
        <w:tc>
          <w:tcPr>
            <w:tcW w:w="1234" w:type="dxa"/>
          </w:tcPr>
          <w:p w14:paraId="68BE52B4" w14:textId="77777777" w:rsidR="0088093D" w:rsidRPr="006B391E" w:rsidRDefault="0088093D" w:rsidP="00C66E4E">
            <w:pPr>
              <w:pStyle w:val="NoSpacing"/>
              <w:jc w:val="center"/>
              <w:rPr>
                <w:rFonts w:ascii="Calibri" w:hAnsi="Calibri" w:cs="Calibri"/>
              </w:rPr>
            </w:pPr>
          </w:p>
        </w:tc>
        <w:tc>
          <w:tcPr>
            <w:tcW w:w="1360" w:type="dxa"/>
          </w:tcPr>
          <w:p w14:paraId="6877C577" w14:textId="77777777" w:rsidR="0088093D" w:rsidRPr="006B391E" w:rsidRDefault="0088093D" w:rsidP="00C66E4E">
            <w:pPr>
              <w:pStyle w:val="NoSpacing"/>
              <w:jc w:val="center"/>
              <w:rPr>
                <w:rFonts w:ascii="Calibri" w:hAnsi="Calibri" w:cs="Calibri"/>
              </w:rPr>
            </w:pPr>
          </w:p>
        </w:tc>
        <w:tc>
          <w:tcPr>
            <w:tcW w:w="1234" w:type="dxa"/>
          </w:tcPr>
          <w:p w14:paraId="55DF4CA8" w14:textId="77777777" w:rsidR="0088093D" w:rsidRPr="006B391E" w:rsidRDefault="0088093D" w:rsidP="00C66E4E">
            <w:pPr>
              <w:pStyle w:val="NoSpacing"/>
              <w:jc w:val="center"/>
              <w:rPr>
                <w:rFonts w:ascii="Calibri" w:hAnsi="Calibri" w:cs="Calibri"/>
              </w:rPr>
            </w:pPr>
          </w:p>
        </w:tc>
        <w:tc>
          <w:tcPr>
            <w:tcW w:w="1310" w:type="dxa"/>
          </w:tcPr>
          <w:p w14:paraId="728CAE7B" w14:textId="77777777" w:rsidR="0088093D" w:rsidRPr="006B391E" w:rsidRDefault="0088093D" w:rsidP="00C66E4E">
            <w:pPr>
              <w:pStyle w:val="NoSpacing"/>
              <w:jc w:val="center"/>
              <w:rPr>
                <w:rFonts w:ascii="Calibri" w:hAnsi="Calibri" w:cs="Calibri"/>
              </w:rPr>
            </w:pPr>
          </w:p>
        </w:tc>
      </w:tr>
    </w:tbl>
    <w:p w14:paraId="3E822E18" w14:textId="77777777" w:rsidR="0088093D" w:rsidRPr="006B391E" w:rsidRDefault="0088093D" w:rsidP="0088093D">
      <w:pPr>
        <w:pStyle w:val="NoSpacing"/>
        <w:ind w:left="360"/>
        <w:rPr>
          <w:rFonts w:ascii="Calibri" w:hAnsi="Calibri" w:cs="Calibri"/>
        </w:rPr>
      </w:pPr>
    </w:p>
    <w:p w14:paraId="232F1142" w14:textId="77777777" w:rsidR="0088093D" w:rsidRPr="006B391E" w:rsidRDefault="0088093D" w:rsidP="0088093D">
      <w:pPr>
        <w:pStyle w:val="NoSpacing"/>
        <w:ind w:left="360"/>
        <w:outlineLvl w:val="0"/>
        <w:rPr>
          <w:rFonts w:ascii="Calibri" w:hAnsi="Calibri" w:cs="Calibri"/>
        </w:rPr>
      </w:pPr>
      <w:r w:rsidRPr="006B391E">
        <w:rPr>
          <w:rFonts w:ascii="Calibri" w:hAnsi="Calibri" w:cs="Calibri"/>
        </w:rPr>
        <w:t>Learning Outcomes Assessment at the Program/Degree/Certificate Level</w:t>
      </w:r>
    </w:p>
    <w:p w14:paraId="5FB5CFD7" w14:textId="77777777" w:rsidR="0088093D" w:rsidRPr="006B391E" w:rsidRDefault="0088093D" w:rsidP="0088093D">
      <w:pPr>
        <w:pStyle w:val="NoSpacing"/>
        <w:ind w:left="360"/>
        <w:outlineLvl w:val="0"/>
        <w:rPr>
          <w:rFonts w:ascii="Calibri" w:hAnsi="Calibri" w:cs="Calibri"/>
        </w:rPr>
      </w:pPr>
    </w:p>
    <w:tbl>
      <w:tblPr>
        <w:tblStyle w:val="TableGrid"/>
        <w:tblW w:w="9134" w:type="dxa"/>
        <w:jc w:val="center"/>
        <w:tblLook w:val="04A0" w:firstRow="1" w:lastRow="0" w:firstColumn="1" w:lastColumn="0" w:noHBand="0" w:noVBand="1"/>
      </w:tblPr>
      <w:tblGrid>
        <w:gridCol w:w="2751"/>
        <w:gridCol w:w="1245"/>
        <w:gridCol w:w="1234"/>
        <w:gridCol w:w="1360"/>
        <w:gridCol w:w="1234"/>
        <w:gridCol w:w="1310"/>
      </w:tblGrid>
      <w:tr w:rsidR="0088093D" w:rsidRPr="006B391E" w14:paraId="2ACD830D" w14:textId="77777777" w:rsidTr="00BE798C">
        <w:trPr>
          <w:trHeight w:val="638"/>
          <w:jc w:val="center"/>
        </w:trPr>
        <w:tc>
          <w:tcPr>
            <w:tcW w:w="2751" w:type="dxa"/>
            <w:vMerge w:val="restart"/>
            <w:shd w:val="clear" w:color="auto" w:fill="9FAD9F"/>
            <w:vAlign w:val="center"/>
          </w:tcPr>
          <w:p w14:paraId="5CF35427" w14:textId="77777777" w:rsidR="0088093D" w:rsidRPr="006B391E" w:rsidRDefault="0088093D" w:rsidP="00C66E4E">
            <w:pPr>
              <w:pStyle w:val="NoSpacing"/>
              <w:jc w:val="center"/>
              <w:rPr>
                <w:rFonts w:ascii="Calibri" w:hAnsi="Calibri" w:cs="Calibri"/>
              </w:rPr>
            </w:pPr>
            <w:r w:rsidRPr="006B391E">
              <w:rPr>
                <w:rFonts w:ascii="Calibri" w:hAnsi="Calibri" w:cs="Calibri"/>
              </w:rPr>
              <w:t>Degree/Certificate</w:t>
            </w:r>
          </w:p>
        </w:tc>
        <w:tc>
          <w:tcPr>
            <w:tcW w:w="1245" w:type="dxa"/>
            <w:vMerge w:val="restart"/>
            <w:shd w:val="clear" w:color="auto" w:fill="9FAD9F"/>
            <w:vAlign w:val="center"/>
          </w:tcPr>
          <w:p w14:paraId="7DF04F54"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Outcomes*</w:t>
            </w:r>
          </w:p>
        </w:tc>
        <w:tc>
          <w:tcPr>
            <w:tcW w:w="2594" w:type="dxa"/>
            <w:gridSpan w:val="2"/>
            <w:shd w:val="clear" w:color="auto" w:fill="9FAD9F"/>
          </w:tcPr>
          <w:p w14:paraId="072050B1"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w:t>
            </w:r>
          </w:p>
          <w:p w14:paraId="7DC43D7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Outcomes Assessed </w:t>
            </w:r>
          </w:p>
        </w:tc>
        <w:tc>
          <w:tcPr>
            <w:tcW w:w="2544" w:type="dxa"/>
            <w:gridSpan w:val="2"/>
            <w:shd w:val="clear" w:color="auto" w:fill="9FAD9F"/>
          </w:tcPr>
          <w:p w14:paraId="6C77BE2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w:t>
            </w:r>
          </w:p>
          <w:p w14:paraId="48C78F33" w14:textId="77777777" w:rsidR="0088093D" w:rsidRPr="006B391E" w:rsidRDefault="0088093D" w:rsidP="00C66E4E">
            <w:pPr>
              <w:pStyle w:val="NoSpacing"/>
              <w:jc w:val="center"/>
              <w:rPr>
                <w:rFonts w:ascii="Calibri" w:hAnsi="Calibri" w:cs="Calibri"/>
              </w:rPr>
            </w:pPr>
            <w:r w:rsidRPr="006B391E">
              <w:rPr>
                <w:rFonts w:ascii="Calibri" w:hAnsi="Calibri" w:cs="Calibri"/>
              </w:rPr>
              <w:t>Outcomes Assessed</w:t>
            </w:r>
          </w:p>
        </w:tc>
      </w:tr>
      <w:tr w:rsidR="0088093D" w:rsidRPr="006B391E" w14:paraId="1AF53F69" w14:textId="77777777" w:rsidTr="00BE798C">
        <w:trPr>
          <w:trHeight w:val="269"/>
          <w:jc w:val="center"/>
        </w:trPr>
        <w:tc>
          <w:tcPr>
            <w:tcW w:w="2751" w:type="dxa"/>
            <w:vMerge/>
            <w:shd w:val="clear" w:color="auto" w:fill="9FAD9F"/>
          </w:tcPr>
          <w:p w14:paraId="2929564D" w14:textId="77777777" w:rsidR="0088093D" w:rsidRPr="006B391E" w:rsidRDefault="0088093D" w:rsidP="00C66E4E">
            <w:pPr>
              <w:pStyle w:val="NoSpacing"/>
              <w:jc w:val="center"/>
              <w:rPr>
                <w:rFonts w:ascii="Calibri" w:hAnsi="Calibri" w:cs="Calibri"/>
              </w:rPr>
            </w:pPr>
          </w:p>
        </w:tc>
        <w:tc>
          <w:tcPr>
            <w:tcW w:w="1245" w:type="dxa"/>
            <w:vMerge/>
            <w:shd w:val="clear" w:color="auto" w:fill="9FAD9F"/>
          </w:tcPr>
          <w:p w14:paraId="31E093E0" w14:textId="77777777" w:rsidR="0088093D" w:rsidRPr="006B391E" w:rsidRDefault="0088093D" w:rsidP="00C66E4E">
            <w:pPr>
              <w:pStyle w:val="NoSpacing"/>
              <w:jc w:val="center"/>
              <w:rPr>
                <w:rFonts w:ascii="Calibri" w:hAnsi="Calibri" w:cs="Calibri"/>
              </w:rPr>
            </w:pPr>
          </w:p>
        </w:tc>
        <w:tc>
          <w:tcPr>
            <w:tcW w:w="1234" w:type="dxa"/>
            <w:shd w:val="clear" w:color="auto" w:fill="9FAD9F"/>
          </w:tcPr>
          <w:p w14:paraId="0F95D24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1B13987"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06F89EF4"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AF69EE2"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3239FCF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75AA5524"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22912EF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6C4120D"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072D0DEE" w14:textId="77777777" w:rsidTr="00C66E4E">
        <w:trPr>
          <w:jc w:val="center"/>
        </w:trPr>
        <w:tc>
          <w:tcPr>
            <w:tcW w:w="2751" w:type="dxa"/>
          </w:tcPr>
          <w:p w14:paraId="4D8E6BF2" w14:textId="6FB539D4" w:rsidR="0088093D" w:rsidRPr="006B391E" w:rsidRDefault="00332687" w:rsidP="00C66E4E">
            <w:pPr>
              <w:pStyle w:val="NoSpacing"/>
              <w:rPr>
                <w:rFonts w:ascii="Calibri" w:hAnsi="Calibri" w:cs="Calibri"/>
              </w:rPr>
            </w:pPr>
            <w:r>
              <w:rPr>
                <w:rFonts w:ascii="Calibri" w:hAnsi="Calibri" w:cs="Calibri"/>
              </w:rPr>
              <w:t>See below</w:t>
            </w:r>
          </w:p>
        </w:tc>
        <w:tc>
          <w:tcPr>
            <w:tcW w:w="1245" w:type="dxa"/>
          </w:tcPr>
          <w:p w14:paraId="6BD003B8" w14:textId="77777777" w:rsidR="0088093D" w:rsidRPr="006B391E" w:rsidRDefault="0088093D" w:rsidP="00C66E4E">
            <w:pPr>
              <w:pStyle w:val="NoSpacing"/>
              <w:jc w:val="center"/>
              <w:rPr>
                <w:rFonts w:ascii="Calibri" w:hAnsi="Calibri" w:cs="Calibri"/>
              </w:rPr>
            </w:pPr>
          </w:p>
        </w:tc>
        <w:tc>
          <w:tcPr>
            <w:tcW w:w="1234" w:type="dxa"/>
          </w:tcPr>
          <w:p w14:paraId="262B9DC2" w14:textId="77777777" w:rsidR="0088093D" w:rsidRPr="006B391E" w:rsidRDefault="0088093D" w:rsidP="00C66E4E">
            <w:pPr>
              <w:pStyle w:val="NoSpacing"/>
              <w:jc w:val="center"/>
              <w:rPr>
                <w:rFonts w:ascii="Calibri" w:hAnsi="Calibri" w:cs="Calibri"/>
              </w:rPr>
            </w:pPr>
          </w:p>
        </w:tc>
        <w:tc>
          <w:tcPr>
            <w:tcW w:w="1360" w:type="dxa"/>
          </w:tcPr>
          <w:p w14:paraId="724FF550" w14:textId="77777777" w:rsidR="0088093D" w:rsidRPr="006B391E" w:rsidRDefault="0088093D" w:rsidP="00C66E4E">
            <w:pPr>
              <w:pStyle w:val="NoSpacing"/>
              <w:jc w:val="center"/>
              <w:rPr>
                <w:rFonts w:ascii="Calibri" w:hAnsi="Calibri" w:cs="Calibri"/>
              </w:rPr>
            </w:pPr>
          </w:p>
        </w:tc>
        <w:tc>
          <w:tcPr>
            <w:tcW w:w="1234" w:type="dxa"/>
          </w:tcPr>
          <w:p w14:paraId="0082F61A" w14:textId="77777777" w:rsidR="0088093D" w:rsidRPr="006B391E" w:rsidRDefault="0088093D" w:rsidP="00C66E4E">
            <w:pPr>
              <w:pStyle w:val="NoSpacing"/>
              <w:jc w:val="center"/>
              <w:rPr>
                <w:rFonts w:ascii="Calibri" w:hAnsi="Calibri" w:cs="Calibri"/>
              </w:rPr>
            </w:pPr>
          </w:p>
        </w:tc>
        <w:tc>
          <w:tcPr>
            <w:tcW w:w="1310" w:type="dxa"/>
          </w:tcPr>
          <w:p w14:paraId="3B27F69F" w14:textId="77777777" w:rsidR="0088093D" w:rsidRPr="006B391E" w:rsidRDefault="0088093D" w:rsidP="00C66E4E">
            <w:pPr>
              <w:pStyle w:val="NoSpacing"/>
              <w:jc w:val="center"/>
              <w:rPr>
                <w:rFonts w:ascii="Calibri" w:hAnsi="Calibri" w:cs="Calibri"/>
              </w:rPr>
            </w:pPr>
          </w:p>
        </w:tc>
      </w:tr>
      <w:tr w:rsidR="0088093D" w:rsidRPr="006B391E" w14:paraId="74836F49" w14:textId="77777777" w:rsidTr="00C66E4E">
        <w:trPr>
          <w:jc w:val="center"/>
        </w:trPr>
        <w:tc>
          <w:tcPr>
            <w:tcW w:w="2751" w:type="dxa"/>
          </w:tcPr>
          <w:p w14:paraId="667C0C12" w14:textId="77777777" w:rsidR="0088093D" w:rsidRPr="006B391E" w:rsidRDefault="0088093D" w:rsidP="00C66E4E">
            <w:pPr>
              <w:pStyle w:val="NoSpacing"/>
              <w:rPr>
                <w:rFonts w:ascii="Calibri" w:hAnsi="Calibri" w:cs="Calibri"/>
              </w:rPr>
            </w:pPr>
          </w:p>
        </w:tc>
        <w:tc>
          <w:tcPr>
            <w:tcW w:w="1245" w:type="dxa"/>
          </w:tcPr>
          <w:p w14:paraId="3FE7F99D" w14:textId="77777777" w:rsidR="0088093D" w:rsidRPr="006B391E" w:rsidRDefault="0088093D" w:rsidP="00C66E4E">
            <w:pPr>
              <w:pStyle w:val="NoSpacing"/>
              <w:jc w:val="center"/>
              <w:rPr>
                <w:rFonts w:ascii="Calibri" w:hAnsi="Calibri" w:cs="Calibri"/>
              </w:rPr>
            </w:pPr>
          </w:p>
        </w:tc>
        <w:tc>
          <w:tcPr>
            <w:tcW w:w="1234" w:type="dxa"/>
          </w:tcPr>
          <w:p w14:paraId="415FC52A" w14:textId="77777777" w:rsidR="0088093D" w:rsidRPr="006B391E" w:rsidRDefault="0088093D" w:rsidP="00C66E4E">
            <w:pPr>
              <w:pStyle w:val="NoSpacing"/>
              <w:jc w:val="center"/>
              <w:rPr>
                <w:rFonts w:ascii="Calibri" w:hAnsi="Calibri" w:cs="Calibri"/>
              </w:rPr>
            </w:pPr>
          </w:p>
        </w:tc>
        <w:tc>
          <w:tcPr>
            <w:tcW w:w="1360" w:type="dxa"/>
          </w:tcPr>
          <w:p w14:paraId="121BC0E4" w14:textId="77777777" w:rsidR="0088093D" w:rsidRPr="006B391E" w:rsidRDefault="0088093D" w:rsidP="00C66E4E">
            <w:pPr>
              <w:pStyle w:val="NoSpacing"/>
              <w:jc w:val="center"/>
              <w:rPr>
                <w:rFonts w:ascii="Calibri" w:hAnsi="Calibri" w:cs="Calibri"/>
              </w:rPr>
            </w:pPr>
          </w:p>
        </w:tc>
        <w:tc>
          <w:tcPr>
            <w:tcW w:w="1234" w:type="dxa"/>
          </w:tcPr>
          <w:p w14:paraId="4DC39C21" w14:textId="77777777" w:rsidR="0088093D" w:rsidRPr="006B391E" w:rsidRDefault="0088093D" w:rsidP="00C66E4E">
            <w:pPr>
              <w:pStyle w:val="NoSpacing"/>
              <w:jc w:val="center"/>
              <w:rPr>
                <w:rFonts w:ascii="Calibri" w:hAnsi="Calibri" w:cs="Calibri"/>
              </w:rPr>
            </w:pPr>
          </w:p>
        </w:tc>
        <w:tc>
          <w:tcPr>
            <w:tcW w:w="1310" w:type="dxa"/>
          </w:tcPr>
          <w:p w14:paraId="64498BC2" w14:textId="77777777" w:rsidR="0088093D" w:rsidRPr="006B391E" w:rsidRDefault="0088093D" w:rsidP="00C66E4E">
            <w:pPr>
              <w:pStyle w:val="NoSpacing"/>
              <w:jc w:val="center"/>
              <w:rPr>
                <w:rFonts w:ascii="Calibri" w:hAnsi="Calibri" w:cs="Calibri"/>
              </w:rPr>
            </w:pPr>
          </w:p>
        </w:tc>
      </w:tr>
    </w:tbl>
    <w:p w14:paraId="71512D3E" w14:textId="77777777" w:rsidR="0088093D" w:rsidRPr="006B391E" w:rsidRDefault="0088093D" w:rsidP="0088093D">
      <w:pPr>
        <w:pStyle w:val="NoSpacing"/>
        <w:rPr>
          <w:rFonts w:ascii="Calibri" w:hAnsi="Calibri" w:cs="Calibri"/>
          <w:b/>
        </w:rPr>
      </w:pPr>
    </w:p>
    <w:p w14:paraId="524188C0"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8026326" w14:textId="77777777" w:rsidTr="00C66E4E">
        <w:tc>
          <w:tcPr>
            <w:tcW w:w="10070" w:type="dxa"/>
          </w:tcPr>
          <w:p w14:paraId="372816E0" w14:textId="27EB2EA1" w:rsidR="0088093D" w:rsidRPr="005F391E" w:rsidRDefault="00FE222E" w:rsidP="00C66E4E">
            <w:pPr>
              <w:pStyle w:val="NoSpacing"/>
              <w:rPr>
                <w:rFonts w:ascii="Calibri" w:hAnsi="Calibri" w:cs="Calibri"/>
                <w:bCs/>
              </w:rPr>
            </w:pPr>
            <w:r w:rsidRPr="005F391E">
              <w:rPr>
                <w:rFonts w:ascii="Calibri" w:hAnsi="Calibri" w:cs="Calibri"/>
                <w:bCs/>
              </w:rPr>
              <w:t xml:space="preserve">The Student </w:t>
            </w:r>
            <w:r w:rsidR="00253DA0" w:rsidRPr="005F391E">
              <w:rPr>
                <w:rFonts w:ascii="Calibri" w:hAnsi="Calibri" w:cs="Calibri"/>
                <w:bCs/>
              </w:rPr>
              <w:t>L</w:t>
            </w:r>
            <w:r w:rsidRPr="005F391E">
              <w:rPr>
                <w:rFonts w:ascii="Calibri" w:hAnsi="Calibri" w:cs="Calibri"/>
                <w:bCs/>
              </w:rPr>
              <w:t>earning</w:t>
            </w:r>
            <w:r w:rsidR="00253DA0" w:rsidRPr="005F391E">
              <w:rPr>
                <w:rFonts w:ascii="Calibri" w:hAnsi="Calibri" w:cs="Calibri"/>
                <w:bCs/>
              </w:rPr>
              <w:t xml:space="preserve"> O</w:t>
            </w:r>
            <w:r w:rsidRPr="005F391E">
              <w:rPr>
                <w:rFonts w:ascii="Calibri" w:hAnsi="Calibri" w:cs="Calibri"/>
                <w:bCs/>
              </w:rPr>
              <w:t xml:space="preserve">bjectives </w:t>
            </w:r>
            <w:r w:rsidR="002A152E" w:rsidRPr="005F391E">
              <w:rPr>
                <w:rFonts w:ascii="Calibri" w:hAnsi="Calibri" w:cs="Calibri"/>
                <w:bCs/>
              </w:rPr>
              <w:t xml:space="preserve">for the VN Program are </w:t>
            </w:r>
            <w:r w:rsidR="00253DA0" w:rsidRPr="005F391E">
              <w:rPr>
                <w:rFonts w:ascii="Calibri" w:hAnsi="Calibri" w:cs="Calibri"/>
                <w:bCs/>
              </w:rPr>
              <w:t xml:space="preserve">literally the </w:t>
            </w:r>
            <w:r w:rsidR="002A152E" w:rsidRPr="005F391E">
              <w:rPr>
                <w:rFonts w:ascii="Calibri" w:hAnsi="Calibri" w:cs="Calibri"/>
                <w:bCs/>
              </w:rPr>
              <w:t>criteria for their passing each of the VN courses, so if they passed, they met the student learning objectives</w:t>
            </w:r>
            <w:r w:rsidR="001501B4" w:rsidRPr="005F391E">
              <w:rPr>
                <w:rFonts w:ascii="Calibri" w:hAnsi="Calibri" w:cs="Calibri"/>
                <w:bCs/>
              </w:rPr>
              <w:t xml:space="preserve">.  We had 15/15 students pass all three VN courses thus </w:t>
            </w:r>
            <w:r w:rsidR="00332687" w:rsidRPr="005F391E">
              <w:rPr>
                <w:rFonts w:ascii="Calibri" w:hAnsi="Calibri" w:cs="Calibri"/>
                <w:bCs/>
              </w:rPr>
              <w:t>all</w:t>
            </w:r>
            <w:r w:rsidR="001501B4" w:rsidRPr="005F391E">
              <w:rPr>
                <w:rFonts w:ascii="Calibri" w:hAnsi="Calibri" w:cs="Calibri"/>
                <w:bCs/>
              </w:rPr>
              <w:t xml:space="preserve"> the student learning objectives were met.  I was negligent in getting this documented in Trac</w:t>
            </w:r>
            <w:r w:rsidR="001201E5">
              <w:rPr>
                <w:rFonts w:ascii="Calibri" w:hAnsi="Calibri" w:cs="Calibri"/>
                <w:bCs/>
              </w:rPr>
              <w:t>-</w:t>
            </w:r>
            <w:proofErr w:type="gramStart"/>
            <w:r w:rsidR="001501B4" w:rsidRPr="005F391E">
              <w:rPr>
                <w:rFonts w:ascii="Calibri" w:hAnsi="Calibri" w:cs="Calibri"/>
                <w:bCs/>
              </w:rPr>
              <w:t>Dat</w:t>
            </w:r>
            <w:proofErr w:type="gramEnd"/>
            <w:r w:rsidR="001501B4" w:rsidRPr="005F391E">
              <w:rPr>
                <w:rFonts w:ascii="Calibri" w:hAnsi="Calibri" w:cs="Calibri"/>
                <w:bCs/>
              </w:rPr>
              <w:t xml:space="preserve"> </w:t>
            </w:r>
            <w:r w:rsidR="00620BC9" w:rsidRPr="005F391E">
              <w:rPr>
                <w:rFonts w:ascii="Calibri" w:hAnsi="Calibri" w:cs="Calibri"/>
                <w:bCs/>
              </w:rPr>
              <w:t xml:space="preserve">but </w:t>
            </w:r>
            <w:r w:rsidR="007137F6" w:rsidRPr="005F391E">
              <w:rPr>
                <w:rFonts w:ascii="Calibri" w:hAnsi="Calibri" w:cs="Calibri"/>
                <w:bCs/>
              </w:rPr>
              <w:t xml:space="preserve">my priority was </w:t>
            </w:r>
            <w:r w:rsidR="00620BC9" w:rsidRPr="005F391E">
              <w:rPr>
                <w:rFonts w:ascii="Calibri" w:hAnsi="Calibri" w:cs="Calibri"/>
                <w:bCs/>
              </w:rPr>
              <w:t>making sure the students met all of the objectives of the course</w:t>
            </w:r>
            <w:r w:rsidR="007A1B0C" w:rsidRPr="005F391E">
              <w:rPr>
                <w:rFonts w:ascii="Calibri" w:hAnsi="Calibri" w:cs="Calibri"/>
                <w:bCs/>
              </w:rPr>
              <w:t>s</w:t>
            </w:r>
            <w:r w:rsidR="00620BC9" w:rsidRPr="005F391E">
              <w:rPr>
                <w:rFonts w:ascii="Calibri" w:hAnsi="Calibri" w:cs="Calibri"/>
                <w:bCs/>
              </w:rPr>
              <w:t xml:space="preserve"> and the program</w:t>
            </w:r>
            <w:r w:rsidR="007A1B0C" w:rsidRPr="005F391E">
              <w:rPr>
                <w:rFonts w:ascii="Calibri" w:hAnsi="Calibri" w:cs="Calibri"/>
                <w:bCs/>
              </w:rPr>
              <w:t xml:space="preserve"> and the BVNPT requirements.  The SLO </w:t>
            </w:r>
            <w:r w:rsidR="00C46C0C" w:rsidRPr="005F391E">
              <w:rPr>
                <w:rFonts w:ascii="Calibri" w:hAnsi="Calibri" w:cs="Calibri"/>
                <w:bCs/>
              </w:rPr>
              <w:t xml:space="preserve">information </w:t>
            </w:r>
            <w:r w:rsidR="007A1B0C" w:rsidRPr="005F391E">
              <w:rPr>
                <w:rFonts w:ascii="Calibri" w:hAnsi="Calibri" w:cs="Calibri"/>
                <w:bCs/>
              </w:rPr>
              <w:t xml:space="preserve">was provided to </w:t>
            </w:r>
            <w:r w:rsidR="00C46C0C" w:rsidRPr="005F391E">
              <w:rPr>
                <w:rFonts w:ascii="Calibri" w:hAnsi="Calibri" w:cs="Calibri"/>
                <w:bCs/>
              </w:rPr>
              <w:t>Christopher Howe in document fo</w:t>
            </w:r>
            <w:r w:rsidR="00C57DE6" w:rsidRPr="005F391E">
              <w:rPr>
                <w:rFonts w:ascii="Calibri" w:hAnsi="Calibri" w:cs="Calibri"/>
                <w:bCs/>
              </w:rPr>
              <w:t xml:space="preserve">rm in May </w:t>
            </w:r>
            <w:r w:rsidR="00C41AF5" w:rsidRPr="005F391E">
              <w:rPr>
                <w:rFonts w:ascii="Calibri" w:hAnsi="Calibri" w:cs="Calibri"/>
                <w:bCs/>
              </w:rPr>
              <w:t>2023,</w:t>
            </w:r>
            <w:r w:rsidR="00C57DE6" w:rsidRPr="005F391E">
              <w:rPr>
                <w:rFonts w:ascii="Calibri" w:hAnsi="Calibri" w:cs="Calibri"/>
                <w:bCs/>
              </w:rPr>
              <w:t xml:space="preserve"> but Trac Dat had been closed at that time. </w:t>
            </w:r>
            <w:r w:rsidR="00B07CC2" w:rsidRPr="005F391E">
              <w:rPr>
                <w:rFonts w:ascii="Calibri" w:hAnsi="Calibri" w:cs="Calibri"/>
                <w:bCs/>
              </w:rPr>
              <w:t xml:space="preserve">  Our goal will be to do better with the </w:t>
            </w:r>
            <w:r w:rsidR="00081ECC" w:rsidRPr="005F391E">
              <w:rPr>
                <w:rFonts w:ascii="Calibri" w:hAnsi="Calibri" w:cs="Calibri"/>
                <w:bCs/>
              </w:rPr>
              <w:t xml:space="preserve">NVC </w:t>
            </w:r>
            <w:r w:rsidR="00B07CC2" w:rsidRPr="005F391E">
              <w:rPr>
                <w:rFonts w:ascii="Calibri" w:hAnsi="Calibri" w:cs="Calibri"/>
                <w:bCs/>
              </w:rPr>
              <w:t xml:space="preserve">new tracking system </w:t>
            </w:r>
            <w:r w:rsidR="00F74433" w:rsidRPr="005F391E">
              <w:rPr>
                <w:rFonts w:ascii="Calibri" w:hAnsi="Calibri" w:cs="Calibri"/>
                <w:bCs/>
              </w:rPr>
              <w:t>and hopefully no more pandemic, fires, earthquakes, etc.</w:t>
            </w:r>
            <w:r w:rsidR="00081ECC" w:rsidRPr="005F391E">
              <w:rPr>
                <w:rFonts w:ascii="Calibri" w:hAnsi="Calibri" w:cs="Calibri"/>
                <w:bCs/>
              </w:rPr>
              <w:t xml:space="preserve"> will preclude us from </w:t>
            </w:r>
            <w:r w:rsidR="001A797D" w:rsidRPr="005F391E">
              <w:rPr>
                <w:rFonts w:ascii="Calibri" w:hAnsi="Calibri" w:cs="Calibri"/>
                <w:bCs/>
              </w:rPr>
              <w:t>meeting this goal.</w:t>
            </w:r>
          </w:p>
        </w:tc>
      </w:tr>
    </w:tbl>
    <w:p w14:paraId="2EA25F21" w14:textId="77777777" w:rsidR="0088093D" w:rsidRPr="006B391E" w:rsidRDefault="0088093D" w:rsidP="0088093D">
      <w:pPr>
        <w:pStyle w:val="NoSpacing"/>
        <w:rPr>
          <w:rFonts w:ascii="Calibri" w:hAnsi="Calibri" w:cs="Calibri"/>
          <w:b/>
        </w:rPr>
      </w:pPr>
    </w:p>
    <w:p w14:paraId="262842EA" w14:textId="77777777" w:rsidR="0088093D" w:rsidRPr="006B391E" w:rsidRDefault="0088093D" w:rsidP="0088093D">
      <w:pPr>
        <w:pStyle w:val="NoSpacing"/>
        <w:rPr>
          <w:rFonts w:ascii="Calibri" w:hAnsi="Calibri" w:cs="Calibri"/>
          <w:b/>
        </w:rPr>
      </w:pPr>
    </w:p>
    <w:p w14:paraId="719BE13F"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Summary of Learning Outcomes Assessment Findings and Actions</w:t>
      </w:r>
    </w:p>
    <w:tbl>
      <w:tblPr>
        <w:tblStyle w:val="TableGrid"/>
        <w:tblW w:w="0" w:type="auto"/>
        <w:tblLook w:val="04A0" w:firstRow="1" w:lastRow="0" w:firstColumn="1" w:lastColumn="0" w:noHBand="0" w:noVBand="1"/>
      </w:tblPr>
      <w:tblGrid>
        <w:gridCol w:w="10070"/>
      </w:tblGrid>
      <w:tr w:rsidR="0088093D" w:rsidRPr="006B391E" w14:paraId="6EE295A6" w14:textId="77777777" w:rsidTr="00C66E4E">
        <w:tc>
          <w:tcPr>
            <w:tcW w:w="10070" w:type="dxa"/>
          </w:tcPr>
          <w:p w14:paraId="041D30B7" w14:textId="587D3C66" w:rsidR="0088093D" w:rsidRPr="006B391E" w:rsidRDefault="004A6DEE" w:rsidP="00C66E4E">
            <w:pPr>
              <w:pStyle w:val="NoSpacing"/>
              <w:rPr>
                <w:rFonts w:ascii="Calibri" w:hAnsi="Calibri" w:cs="Calibri"/>
                <w:color w:val="000000" w:themeColor="text1"/>
              </w:rPr>
            </w:pPr>
            <w:r>
              <w:rPr>
                <w:rFonts w:ascii="Calibri" w:hAnsi="Calibri" w:cs="Calibri"/>
                <w:color w:val="000000" w:themeColor="text1"/>
              </w:rPr>
              <w:t>T</w:t>
            </w:r>
            <w:r w:rsidR="00400385">
              <w:rPr>
                <w:rFonts w:ascii="Calibri" w:hAnsi="Calibri" w:cs="Calibri"/>
                <w:color w:val="000000" w:themeColor="text1"/>
              </w:rPr>
              <w:t>he</w:t>
            </w:r>
            <w:r>
              <w:rPr>
                <w:rFonts w:ascii="Calibri" w:hAnsi="Calibri" w:cs="Calibri"/>
                <w:color w:val="000000" w:themeColor="text1"/>
              </w:rPr>
              <w:t xml:space="preserve"> SLO’s for the VN program are based on the BVNPT requirements and nursing process</w:t>
            </w:r>
            <w:r w:rsidR="00400385">
              <w:rPr>
                <w:rFonts w:ascii="Calibri" w:hAnsi="Calibri" w:cs="Calibri"/>
                <w:color w:val="000000" w:themeColor="text1"/>
              </w:rPr>
              <w:t xml:space="preserve"> so that our students will pass the NCLEX-VN </w:t>
            </w:r>
            <w:r w:rsidR="00806EAB">
              <w:rPr>
                <w:rFonts w:ascii="Calibri" w:hAnsi="Calibri" w:cs="Calibri"/>
                <w:color w:val="000000" w:themeColor="text1"/>
              </w:rPr>
              <w:t xml:space="preserve">to become licensed and be safe providers of care for members of our community.  We do also strive to encourage </w:t>
            </w:r>
            <w:r w:rsidR="00CD6B78">
              <w:rPr>
                <w:rFonts w:ascii="Calibri" w:hAnsi="Calibri" w:cs="Calibri"/>
                <w:color w:val="000000" w:themeColor="text1"/>
              </w:rPr>
              <w:t xml:space="preserve">our VN’s to pursue further education as appropriate and as able. </w:t>
            </w:r>
          </w:p>
        </w:tc>
      </w:tr>
    </w:tbl>
    <w:p w14:paraId="0593F1DA" w14:textId="77777777" w:rsidR="0088093D" w:rsidRPr="006B391E" w:rsidRDefault="0088093D" w:rsidP="0088093D">
      <w:pPr>
        <w:pStyle w:val="NoSpacing"/>
        <w:rPr>
          <w:rFonts w:ascii="Calibri" w:hAnsi="Calibri" w:cs="Calibri"/>
          <w:i/>
          <w:color w:val="A6A6A6" w:themeColor="background1" w:themeShade="A6"/>
        </w:rPr>
      </w:pPr>
    </w:p>
    <w:p w14:paraId="17B1E515" w14:textId="77777777" w:rsidR="0088093D" w:rsidRPr="006B391E" w:rsidRDefault="0088093D" w:rsidP="0088093D">
      <w:pPr>
        <w:pStyle w:val="NoSpacing"/>
        <w:outlineLvl w:val="0"/>
        <w:rPr>
          <w:rFonts w:ascii="Calibri" w:hAnsi="Calibri" w:cs="Calibr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4A42C8C" w14:textId="77777777" w:rsidTr="00C66E4E">
        <w:tc>
          <w:tcPr>
            <w:tcW w:w="10070" w:type="dxa"/>
          </w:tcPr>
          <w:p w14:paraId="0857CC5D" w14:textId="7283438D" w:rsidR="0088093D" w:rsidRDefault="00CD6B78" w:rsidP="00C66E4E">
            <w:pPr>
              <w:pStyle w:val="NoSpacing"/>
              <w:rPr>
                <w:rFonts w:ascii="Calibri" w:hAnsi="Calibri" w:cs="Calibri"/>
                <w:color w:val="000000" w:themeColor="text1"/>
              </w:rPr>
            </w:pPr>
            <w:r>
              <w:rPr>
                <w:rFonts w:ascii="Calibri" w:hAnsi="Calibri" w:cs="Calibri"/>
                <w:color w:val="000000" w:themeColor="text1"/>
              </w:rPr>
              <w:t>Th</w:t>
            </w:r>
            <w:r w:rsidR="007209D0">
              <w:rPr>
                <w:rFonts w:ascii="Calibri" w:hAnsi="Calibri" w:cs="Calibri"/>
                <w:color w:val="000000" w:themeColor="text1"/>
              </w:rPr>
              <w:t>e</w:t>
            </w:r>
            <w:r>
              <w:rPr>
                <w:rFonts w:ascii="Calibri" w:hAnsi="Calibri" w:cs="Calibri"/>
                <w:color w:val="000000" w:themeColor="text1"/>
              </w:rPr>
              <w:t xml:space="preserve"> NVC Vocational Nursing Program is struggling.  We are </w:t>
            </w:r>
            <w:r w:rsidR="00047704">
              <w:rPr>
                <w:rFonts w:ascii="Calibri" w:hAnsi="Calibri" w:cs="Calibri"/>
                <w:color w:val="000000" w:themeColor="text1"/>
              </w:rPr>
              <w:t xml:space="preserve">only able to fill the initial course about 50% of the seats we are approved to fill by the BVNPT </w:t>
            </w:r>
            <w:r w:rsidR="006324BA">
              <w:rPr>
                <w:rFonts w:ascii="Calibri" w:hAnsi="Calibri" w:cs="Calibri"/>
                <w:color w:val="000000" w:themeColor="text1"/>
              </w:rPr>
              <w:t xml:space="preserve">for the past 2-3 cohorts.  Some have suggested we </w:t>
            </w:r>
            <w:r w:rsidR="003B7AEF">
              <w:rPr>
                <w:rFonts w:ascii="Calibri" w:hAnsi="Calibri" w:cs="Calibri"/>
                <w:color w:val="000000" w:themeColor="text1"/>
              </w:rPr>
              <w:t xml:space="preserve">lessen the pre-requisite </w:t>
            </w:r>
            <w:r w:rsidR="00C332ED">
              <w:rPr>
                <w:rFonts w:ascii="Calibri" w:hAnsi="Calibri" w:cs="Calibri"/>
                <w:color w:val="000000" w:themeColor="text1"/>
              </w:rPr>
              <w:t>classes,</w:t>
            </w:r>
            <w:r w:rsidR="003B7AEF">
              <w:rPr>
                <w:rFonts w:ascii="Calibri" w:hAnsi="Calibri" w:cs="Calibri"/>
                <w:color w:val="000000" w:themeColor="text1"/>
              </w:rPr>
              <w:t xml:space="preserve"> but this is not the answer.  Without the pre-</w:t>
            </w:r>
            <w:r w:rsidR="00BE4D9A">
              <w:rPr>
                <w:rFonts w:ascii="Calibri" w:hAnsi="Calibri" w:cs="Calibri"/>
                <w:color w:val="000000" w:themeColor="text1"/>
              </w:rPr>
              <w:t>requisites</w:t>
            </w:r>
            <w:r w:rsidR="003B7AEF">
              <w:rPr>
                <w:rFonts w:ascii="Calibri" w:hAnsi="Calibri" w:cs="Calibri"/>
                <w:color w:val="000000" w:themeColor="text1"/>
              </w:rPr>
              <w:t xml:space="preserve"> students would not be able to pass the program.  Healthcare has become more </w:t>
            </w:r>
            <w:r w:rsidR="000547FD">
              <w:rPr>
                <w:rFonts w:ascii="Calibri" w:hAnsi="Calibri" w:cs="Calibri"/>
                <w:color w:val="000000" w:themeColor="text1"/>
              </w:rPr>
              <w:t xml:space="preserve">complex and more </w:t>
            </w:r>
            <w:r w:rsidR="00BE4D9A">
              <w:rPr>
                <w:rFonts w:ascii="Calibri" w:hAnsi="Calibri" w:cs="Calibri"/>
                <w:color w:val="000000" w:themeColor="text1"/>
              </w:rPr>
              <w:t>challenging,</w:t>
            </w:r>
            <w:r w:rsidR="000547FD">
              <w:rPr>
                <w:rFonts w:ascii="Calibri" w:hAnsi="Calibri" w:cs="Calibri"/>
                <w:color w:val="000000" w:themeColor="text1"/>
              </w:rPr>
              <w:t xml:space="preserve"> and we want those who apply and stay to be successful</w:t>
            </w:r>
            <w:r w:rsidR="00E420AC">
              <w:rPr>
                <w:rFonts w:ascii="Calibri" w:hAnsi="Calibri" w:cs="Calibri"/>
                <w:color w:val="000000" w:themeColor="text1"/>
              </w:rPr>
              <w:t xml:space="preserve"> (meaning licensed and working)</w:t>
            </w:r>
            <w:r w:rsidR="007209D0">
              <w:rPr>
                <w:rFonts w:ascii="Calibri" w:hAnsi="Calibri" w:cs="Calibri"/>
                <w:color w:val="000000" w:themeColor="text1"/>
              </w:rPr>
              <w:t>.</w:t>
            </w:r>
          </w:p>
          <w:p w14:paraId="0E22DCED" w14:textId="77777777" w:rsidR="002A5820" w:rsidRDefault="002A5820" w:rsidP="00C66E4E">
            <w:pPr>
              <w:pStyle w:val="NoSpacing"/>
              <w:rPr>
                <w:rFonts w:ascii="Calibri" w:hAnsi="Calibri" w:cs="Calibri"/>
                <w:color w:val="000000" w:themeColor="text1"/>
              </w:rPr>
            </w:pPr>
          </w:p>
          <w:p w14:paraId="4C26186C" w14:textId="771A255F" w:rsidR="0056382B" w:rsidRDefault="002A5820" w:rsidP="00C66E4E">
            <w:pPr>
              <w:pStyle w:val="NoSpacing"/>
              <w:rPr>
                <w:rFonts w:ascii="Calibri" w:hAnsi="Calibri" w:cs="Calibri"/>
                <w:color w:val="000000" w:themeColor="text1"/>
              </w:rPr>
            </w:pPr>
            <w:r>
              <w:rPr>
                <w:rFonts w:ascii="Calibri" w:hAnsi="Calibri" w:cs="Calibri"/>
                <w:color w:val="000000" w:themeColor="text1"/>
              </w:rPr>
              <w:t>Below</w:t>
            </w:r>
            <w:r w:rsidR="00BE4D9A">
              <w:rPr>
                <w:rFonts w:ascii="Calibri" w:hAnsi="Calibri" w:cs="Calibri"/>
                <w:color w:val="000000" w:themeColor="text1"/>
              </w:rPr>
              <w:t xml:space="preserve"> are</w:t>
            </w:r>
            <w:r w:rsidR="00E420AC">
              <w:rPr>
                <w:rFonts w:ascii="Calibri" w:hAnsi="Calibri" w:cs="Calibri"/>
                <w:color w:val="000000" w:themeColor="text1"/>
              </w:rPr>
              <w:t xml:space="preserve"> </w:t>
            </w:r>
            <w:r w:rsidR="00803109">
              <w:rPr>
                <w:rFonts w:ascii="Calibri" w:hAnsi="Calibri" w:cs="Calibri"/>
                <w:color w:val="000000" w:themeColor="text1"/>
              </w:rPr>
              <w:t xml:space="preserve">several </w:t>
            </w:r>
            <w:r w:rsidR="00E348CF">
              <w:rPr>
                <w:rFonts w:ascii="Calibri" w:hAnsi="Calibri" w:cs="Calibri"/>
                <w:color w:val="000000" w:themeColor="text1"/>
              </w:rPr>
              <w:t xml:space="preserve">suggestions for </w:t>
            </w:r>
            <w:r>
              <w:rPr>
                <w:rFonts w:ascii="Calibri" w:hAnsi="Calibri" w:cs="Calibri"/>
                <w:color w:val="000000" w:themeColor="text1"/>
              </w:rPr>
              <w:t>the future of the Vocational Nursing Program:</w:t>
            </w:r>
          </w:p>
          <w:p w14:paraId="68437474" w14:textId="77777777" w:rsidR="00D247A9" w:rsidRDefault="00D247A9" w:rsidP="00C66E4E">
            <w:pPr>
              <w:pStyle w:val="NoSpacing"/>
              <w:rPr>
                <w:rFonts w:ascii="Calibri" w:hAnsi="Calibri" w:cs="Calibri"/>
                <w:color w:val="000000" w:themeColor="text1"/>
              </w:rPr>
            </w:pPr>
          </w:p>
          <w:p w14:paraId="5CBC73E2" w14:textId="31D4DBF6" w:rsidR="00E25B9A" w:rsidRDefault="0056382B" w:rsidP="00C66E4E">
            <w:pPr>
              <w:pStyle w:val="NoSpacing"/>
              <w:rPr>
                <w:rFonts w:ascii="Calibri" w:hAnsi="Calibri" w:cs="Calibri"/>
                <w:color w:val="000000" w:themeColor="text1"/>
              </w:rPr>
            </w:pPr>
            <w:r w:rsidRPr="001201E5">
              <w:rPr>
                <w:rFonts w:ascii="Calibri" w:hAnsi="Calibri" w:cs="Calibri"/>
                <w:color w:val="000000" w:themeColor="text1"/>
                <w:u w:val="single"/>
              </w:rPr>
              <w:t>Suggestion 1</w:t>
            </w:r>
            <w:r>
              <w:rPr>
                <w:rFonts w:ascii="Calibri" w:hAnsi="Calibri" w:cs="Calibri"/>
                <w:color w:val="000000" w:themeColor="text1"/>
              </w:rPr>
              <w:t xml:space="preserve">:  </w:t>
            </w:r>
            <w:r w:rsidR="00BE4D9A">
              <w:rPr>
                <w:rFonts w:ascii="Calibri" w:hAnsi="Calibri" w:cs="Calibri"/>
                <w:color w:val="000000" w:themeColor="text1"/>
              </w:rPr>
              <w:t>N</w:t>
            </w:r>
            <w:r w:rsidR="00E348CF">
              <w:rPr>
                <w:rFonts w:ascii="Calibri" w:hAnsi="Calibri" w:cs="Calibri"/>
                <w:color w:val="000000" w:themeColor="text1"/>
              </w:rPr>
              <w:t xml:space="preserve">ot offering another cohort when this one is complete in </w:t>
            </w:r>
            <w:r w:rsidR="0041297B">
              <w:rPr>
                <w:rFonts w:ascii="Calibri" w:hAnsi="Calibri" w:cs="Calibri"/>
                <w:color w:val="000000" w:themeColor="text1"/>
              </w:rPr>
              <w:t>December</w:t>
            </w:r>
            <w:r w:rsidR="00E348CF">
              <w:rPr>
                <w:rFonts w:ascii="Calibri" w:hAnsi="Calibri" w:cs="Calibri"/>
                <w:color w:val="000000" w:themeColor="text1"/>
              </w:rPr>
              <w:t xml:space="preserve"> 2024 </w:t>
            </w:r>
            <w:r w:rsidR="00E348CF" w:rsidRPr="0041297B">
              <w:rPr>
                <w:rFonts w:ascii="Calibri" w:hAnsi="Calibri" w:cs="Calibri"/>
                <w:b/>
                <w:bCs/>
                <w:i/>
                <w:iCs/>
                <w:color w:val="000000" w:themeColor="text1"/>
                <w:u w:val="single"/>
              </w:rPr>
              <w:t>unless</w:t>
            </w:r>
            <w:r w:rsidR="00E348CF">
              <w:rPr>
                <w:rFonts w:ascii="Calibri" w:hAnsi="Calibri" w:cs="Calibri"/>
                <w:color w:val="000000" w:themeColor="text1"/>
              </w:rPr>
              <w:t xml:space="preserve"> there is a dedicated </w:t>
            </w:r>
            <w:r w:rsidR="00F53E96">
              <w:rPr>
                <w:rFonts w:ascii="Calibri" w:hAnsi="Calibri" w:cs="Calibri"/>
                <w:color w:val="000000" w:themeColor="text1"/>
              </w:rPr>
              <w:t xml:space="preserve">pair of instructors </w:t>
            </w:r>
            <w:r w:rsidR="00EF089E">
              <w:rPr>
                <w:rFonts w:ascii="Calibri" w:hAnsi="Calibri" w:cs="Calibri"/>
                <w:color w:val="000000" w:themeColor="text1"/>
              </w:rPr>
              <w:t xml:space="preserve">and consistent subs </w:t>
            </w:r>
            <w:r w:rsidR="00F53E96">
              <w:rPr>
                <w:rFonts w:ascii="Calibri" w:hAnsi="Calibri" w:cs="Calibri"/>
                <w:color w:val="000000" w:themeColor="text1"/>
              </w:rPr>
              <w:t>who are willing to commit to the time it will take to meet the SLO’s of the program</w:t>
            </w:r>
            <w:r w:rsidR="00803109">
              <w:rPr>
                <w:rFonts w:ascii="Calibri" w:hAnsi="Calibri" w:cs="Calibri"/>
                <w:color w:val="000000" w:themeColor="text1"/>
              </w:rPr>
              <w:t xml:space="preserve"> consistently</w:t>
            </w:r>
            <w:r w:rsidR="00A7600D">
              <w:rPr>
                <w:rFonts w:ascii="Calibri" w:hAnsi="Calibri" w:cs="Calibri"/>
                <w:color w:val="000000" w:themeColor="text1"/>
              </w:rPr>
              <w:t>.  The Nursing Program Director will be new</w:t>
            </w:r>
            <w:r w:rsidR="002F5181">
              <w:rPr>
                <w:rFonts w:ascii="Calibri" w:hAnsi="Calibri" w:cs="Calibri"/>
                <w:color w:val="000000" w:themeColor="text1"/>
              </w:rPr>
              <w:t xml:space="preserve">; </w:t>
            </w:r>
            <w:r w:rsidR="000E1EFD">
              <w:rPr>
                <w:rFonts w:ascii="Calibri" w:hAnsi="Calibri" w:cs="Calibri"/>
                <w:color w:val="000000" w:themeColor="text1"/>
              </w:rPr>
              <w:t xml:space="preserve">covering </w:t>
            </w:r>
            <w:r w:rsidR="002F5181">
              <w:rPr>
                <w:rFonts w:ascii="Calibri" w:hAnsi="Calibri" w:cs="Calibri"/>
                <w:color w:val="000000" w:themeColor="text1"/>
              </w:rPr>
              <w:t>the</w:t>
            </w:r>
            <w:r w:rsidR="000E1EFD">
              <w:rPr>
                <w:rFonts w:ascii="Calibri" w:hAnsi="Calibri" w:cs="Calibri"/>
                <w:color w:val="000000" w:themeColor="text1"/>
              </w:rPr>
              <w:t xml:space="preserve"> needs</w:t>
            </w:r>
            <w:r w:rsidR="002F5181">
              <w:rPr>
                <w:rFonts w:ascii="Calibri" w:hAnsi="Calibri" w:cs="Calibri"/>
                <w:color w:val="000000" w:themeColor="text1"/>
              </w:rPr>
              <w:t xml:space="preserve"> of both programs (RN and VN) </w:t>
            </w:r>
            <w:r w:rsidR="00351527">
              <w:rPr>
                <w:rFonts w:ascii="Calibri" w:hAnsi="Calibri" w:cs="Calibri"/>
                <w:color w:val="000000" w:themeColor="text1"/>
              </w:rPr>
              <w:t xml:space="preserve">is  challenging, at best, </w:t>
            </w:r>
            <w:r w:rsidR="000E1EFD">
              <w:rPr>
                <w:rFonts w:ascii="Calibri" w:hAnsi="Calibri" w:cs="Calibri"/>
                <w:color w:val="000000" w:themeColor="text1"/>
              </w:rPr>
              <w:t xml:space="preserve"> </w:t>
            </w:r>
            <w:r w:rsidR="002E311E">
              <w:rPr>
                <w:rFonts w:ascii="Calibri" w:hAnsi="Calibri" w:cs="Calibri"/>
                <w:color w:val="000000" w:themeColor="text1"/>
              </w:rPr>
              <w:t xml:space="preserve">and this </w:t>
            </w:r>
            <w:r w:rsidR="000E1EFD">
              <w:rPr>
                <w:rFonts w:ascii="Calibri" w:hAnsi="Calibri" w:cs="Calibri"/>
                <w:color w:val="000000" w:themeColor="text1"/>
              </w:rPr>
              <w:t xml:space="preserve">was difficult </w:t>
            </w:r>
            <w:r w:rsidR="002E311E">
              <w:rPr>
                <w:rFonts w:ascii="Calibri" w:hAnsi="Calibri" w:cs="Calibri"/>
                <w:color w:val="000000" w:themeColor="text1"/>
              </w:rPr>
              <w:t xml:space="preserve">and time consuming </w:t>
            </w:r>
            <w:r w:rsidR="000E1EFD">
              <w:rPr>
                <w:rFonts w:ascii="Calibri" w:hAnsi="Calibri" w:cs="Calibri"/>
                <w:color w:val="000000" w:themeColor="text1"/>
              </w:rPr>
              <w:t xml:space="preserve">for an experienced </w:t>
            </w:r>
            <w:r w:rsidR="00A7600D">
              <w:rPr>
                <w:rFonts w:ascii="Calibri" w:hAnsi="Calibri" w:cs="Calibri"/>
                <w:color w:val="000000" w:themeColor="text1"/>
              </w:rPr>
              <w:t xml:space="preserve">director </w:t>
            </w:r>
            <w:r w:rsidR="00C90805">
              <w:rPr>
                <w:rFonts w:ascii="Calibri" w:hAnsi="Calibri" w:cs="Calibri"/>
                <w:color w:val="000000" w:themeColor="text1"/>
              </w:rPr>
              <w:t xml:space="preserve">with </w:t>
            </w:r>
            <w:r w:rsidR="00BC70AF">
              <w:rPr>
                <w:rFonts w:ascii="Calibri" w:hAnsi="Calibri" w:cs="Calibri"/>
                <w:color w:val="000000" w:themeColor="text1"/>
              </w:rPr>
              <w:t xml:space="preserve">(1) </w:t>
            </w:r>
            <w:r w:rsidR="00C90805">
              <w:rPr>
                <w:rFonts w:ascii="Calibri" w:hAnsi="Calibri" w:cs="Calibri"/>
                <w:color w:val="000000" w:themeColor="text1"/>
              </w:rPr>
              <w:t>the crises we have had to contend with and</w:t>
            </w:r>
            <w:r w:rsidR="00351527">
              <w:rPr>
                <w:rFonts w:ascii="Calibri" w:hAnsi="Calibri" w:cs="Calibri"/>
                <w:color w:val="000000" w:themeColor="text1"/>
              </w:rPr>
              <w:t xml:space="preserve">, </w:t>
            </w:r>
            <w:r w:rsidR="00BC70AF">
              <w:rPr>
                <w:rFonts w:ascii="Calibri" w:hAnsi="Calibri" w:cs="Calibri"/>
                <w:color w:val="000000" w:themeColor="text1"/>
              </w:rPr>
              <w:t xml:space="preserve">(2) </w:t>
            </w:r>
            <w:r w:rsidR="00C90805">
              <w:rPr>
                <w:rFonts w:ascii="Calibri" w:hAnsi="Calibri" w:cs="Calibri"/>
                <w:color w:val="000000" w:themeColor="text1"/>
              </w:rPr>
              <w:t xml:space="preserve"> a lack of staff required to meet the obligations we have to our diminishing clinical </w:t>
            </w:r>
            <w:r w:rsidR="00BC70AF">
              <w:rPr>
                <w:rFonts w:ascii="Calibri" w:hAnsi="Calibri" w:cs="Calibri"/>
                <w:color w:val="000000" w:themeColor="text1"/>
              </w:rPr>
              <w:t xml:space="preserve">opportunities </w:t>
            </w:r>
            <w:r w:rsidR="00314D14">
              <w:rPr>
                <w:rFonts w:ascii="Calibri" w:hAnsi="Calibri" w:cs="Calibri"/>
                <w:color w:val="000000" w:themeColor="text1"/>
              </w:rPr>
              <w:t xml:space="preserve">(less students to faculty ratios </w:t>
            </w:r>
            <w:r w:rsidR="00062D3A">
              <w:rPr>
                <w:rFonts w:ascii="Calibri" w:hAnsi="Calibri" w:cs="Calibri"/>
                <w:color w:val="000000" w:themeColor="text1"/>
              </w:rPr>
              <w:t>thus requiring mor</w:t>
            </w:r>
            <w:r w:rsidR="00765ACA">
              <w:rPr>
                <w:rFonts w:ascii="Calibri" w:hAnsi="Calibri" w:cs="Calibri"/>
                <w:color w:val="000000" w:themeColor="text1"/>
              </w:rPr>
              <w:t>e</w:t>
            </w:r>
            <w:r w:rsidR="00062D3A">
              <w:rPr>
                <w:rFonts w:ascii="Calibri" w:hAnsi="Calibri" w:cs="Calibri"/>
                <w:color w:val="000000" w:themeColor="text1"/>
              </w:rPr>
              <w:t xml:space="preserve"> faculty</w:t>
            </w:r>
            <w:r w:rsidR="00765ACA">
              <w:rPr>
                <w:rFonts w:ascii="Calibri" w:hAnsi="Calibri" w:cs="Calibri"/>
                <w:color w:val="000000" w:themeColor="text1"/>
              </w:rPr>
              <w:t>).  We have many adjunct faculty and are adding more, but it significantly affects consisten</w:t>
            </w:r>
            <w:r w:rsidR="00FC3AF1">
              <w:rPr>
                <w:rFonts w:ascii="Calibri" w:hAnsi="Calibri" w:cs="Calibri"/>
                <w:color w:val="000000" w:themeColor="text1"/>
              </w:rPr>
              <w:t xml:space="preserve">cy for students and the ability to </w:t>
            </w:r>
            <w:r w:rsidR="00113606">
              <w:rPr>
                <w:rFonts w:ascii="Calibri" w:hAnsi="Calibri" w:cs="Calibri"/>
                <w:color w:val="000000" w:themeColor="text1"/>
              </w:rPr>
              <w:t>meet BVNPT</w:t>
            </w:r>
            <w:r w:rsidR="00FC3AF1">
              <w:rPr>
                <w:rFonts w:ascii="Calibri" w:hAnsi="Calibri" w:cs="Calibri"/>
                <w:color w:val="000000" w:themeColor="text1"/>
              </w:rPr>
              <w:t xml:space="preserve"> regulations</w:t>
            </w:r>
            <w:r w:rsidR="00CA1284">
              <w:rPr>
                <w:rFonts w:ascii="Calibri" w:hAnsi="Calibri" w:cs="Calibri"/>
                <w:color w:val="000000" w:themeColor="text1"/>
              </w:rPr>
              <w:t xml:space="preserve"> </w:t>
            </w:r>
            <w:r w:rsidR="00FC3AF1">
              <w:rPr>
                <w:rFonts w:ascii="Calibri" w:hAnsi="Calibri" w:cs="Calibri"/>
                <w:color w:val="000000" w:themeColor="text1"/>
              </w:rPr>
              <w:t xml:space="preserve">when we are just “covering” </w:t>
            </w:r>
            <w:r w:rsidR="00CA1284">
              <w:rPr>
                <w:rFonts w:ascii="Calibri" w:hAnsi="Calibri" w:cs="Calibri"/>
                <w:color w:val="000000" w:themeColor="text1"/>
              </w:rPr>
              <w:t xml:space="preserve">versus have dedicated instructors </w:t>
            </w:r>
            <w:r w:rsidR="00A73A1F">
              <w:rPr>
                <w:rFonts w:ascii="Calibri" w:hAnsi="Calibri" w:cs="Calibri"/>
                <w:color w:val="000000" w:themeColor="text1"/>
              </w:rPr>
              <w:t>working with our students</w:t>
            </w:r>
            <w:r w:rsidR="00062D3A">
              <w:rPr>
                <w:rFonts w:ascii="Calibri" w:hAnsi="Calibri" w:cs="Calibri"/>
                <w:color w:val="000000" w:themeColor="text1"/>
              </w:rPr>
              <w:t>.</w:t>
            </w:r>
            <w:r w:rsidR="00A73A1F">
              <w:rPr>
                <w:rFonts w:ascii="Calibri" w:hAnsi="Calibri" w:cs="Calibri"/>
                <w:color w:val="000000" w:themeColor="text1"/>
              </w:rPr>
              <w:t xml:space="preserve">  We do important </w:t>
            </w:r>
            <w:r w:rsidR="00CE4172">
              <w:rPr>
                <w:rFonts w:ascii="Calibri" w:hAnsi="Calibri" w:cs="Calibri"/>
                <w:color w:val="000000" w:themeColor="text1"/>
              </w:rPr>
              <w:t>“</w:t>
            </w:r>
            <w:r w:rsidR="00A73A1F">
              <w:rPr>
                <w:rFonts w:ascii="Calibri" w:hAnsi="Calibri" w:cs="Calibri"/>
                <w:color w:val="000000" w:themeColor="text1"/>
              </w:rPr>
              <w:t>things</w:t>
            </w:r>
            <w:r w:rsidR="00CE4172">
              <w:rPr>
                <w:rFonts w:ascii="Calibri" w:hAnsi="Calibri" w:cs="Calibri"/>
                <w:color w:val="000000" w:themeColor="text1"/>
              </w:rPr>
              <w:t>”</w:t>
            </w:r>
            <w:r w:rsidR="00A73A1F">
              <w:rPr>
                <w:rFonts w:ascii="Calibri" w:hAnsi="Calibri" w:cs="Calibri"/>
                <w:color w:val="000000" w:themeColor="text1"/>
              </w:rPr>
              <w:t xml:space="preserve"> in our courses that can affect the safety and lives of sick patients </w:t>
            </w:r>
            <w:r w:rsidR="00855D31">
              <w:rPr>
                <w:rFonts w:ascii="Calibri" w:hAnsi="Calibri" w:cs="Calibri"/>
                <w:color w:val="000000" w:themeColor="text1"/>
              </w:rPr>
              <w:t xml:space="preserve">which then in turn affects the </w:t>
            </w:r>
            <w:r w:rsidR="00113606">
              <w:rPr>
                <w:rFonts w:ascii="Calibri" w:hAnsi="Calibri" w:cs="Calibri"/>
                <w:color w:val="000000" w:themeColor="text1"/>
              </w:rPr>
              <w:t>students’</w:t>
            </w:r>
            <w:r w:rsidR="00855D31">
              <w:rPr>
                <w:rFonts w:ascii="Calibri" w:hAnsi="Calibri" w:cs="Calibri"/>
                <w:color w:val="000000" w:themeColor="text1"/>
              </w:rPr>
              <w:t xml:space="preserve"> perceptions of their abilities</w:t>
            </w:r>
            <w:r w:rsidR="00504BD4">
              <w:rPr>
                <w:rFonts w:ascii="Calibri" w:hAnsi="Calibri" w:cs="Calibri"/>
                <w:color w:val="000000" w:themeColor="text1"/>
              </w:rPr>
              <w:t xml:space="preserve">.  </w:t>
            </w:r>
            <w:r w:rsidR="00BC5339">
              <w:rPr>
                <w:rFonts w:ascii="Calibri" w:hAnsi="Calibri" w:cs="Calibri"/>
                <w:color w:val="000000" w:themeColor="text1"/>
              </w:rPr>
              <w:t>They need t</w:t>
            </w:r>
            <w:r w:rsidR="00B117D9">
              <w:rPr>
                <w:rFonts w:ascii="Calibri" w:hAnsi="Calibri" w:cs="Calibri"/>
                <w:color w:val="000000" w:themeColor="text1"/>
              </w:rPr>
              <w:t>he</w:t>
            </w:r>
            <w:r w:rsidR="00BC5339">
              <w:rPr>
                <w:rFonts w:ascii="Calibri" w:hAnsi="Calibri" w:cs="Calibri"/>
                <w:color w:val="000000" w:themeColor="text1"/>
              </w:rPr>
              <w:t xml:space="preserve"> support of </w:t>
            </w:r>
            <w:r w:rsidR="00B117D9">
              <w:rPr>
                <w:rFonts w:ascii="Calibri" w:hAnsi="Calibri" w:cs="Calibri"/>
                <w:color w:val="000000" w:themeColor="text1"/>
              </w:rPr>
              <w:t xml:space="preserve">consistent and experienced instructors! </w:t>
            </w:r>
          </w:p>
          <w:p w14:paraId="28D76DB9" w14:textId="77777777" w:rsidR="00E25B9A" w:rsidRDefault="00E25B9A" w:rsidP="00C66E4E">
            <w:pPr>
              <w:pStyle w:val="NoSpacing"/>
              <w:rPr>
                <w:rFonts w:ascii="Calibri" w:hAnsi="Calibri" w:cs="Calibri"/>
                <w:color w:val="000000" w:themeColor="text1"/>
              </w:rPr>
            </w:pPr>
          </w:p>
          <w:p w14:paraId="67FA3551" w14:textId="418B91AD" w:rsidR="00E420AC" w:rsidRDefault="00B117D9" w:rsidP="00C66E4E">
            <w:pPr>
              <w:pStyle w:val="NoSpacing"/>
              <w:rPr>
                <w:rFonts w:ascii="Calibri" w:hAnsi="Calibri" w:cs="Calibri"/>
                <w:color w:val="000000" w:themeColor="text1"/>
              </w:rPr>
            </w:pPr>
            <w:r w:rsidRPr="001201E5">
              <w:rPr>
                <w:rFonts w:ascii="Calibri" w:hAnsi="Calibri" w:cs="Calibri"/>
                <w:color w:val="000000" w:themeColor="text1"/>
                <w:u w:val="single"/>
              </w:rPr>
              <w:t>Suggestion 2</w:t>
            </w:r>
            <w:r>
              <w:rPr>
                <w:rFonts w:ascii="Calibri" w:hAnsi="Calibri" w:cs="Calibri"/>
                <w:color w:val="000000" w:themeColor="text1"/>
              </w:rPr>
              <w:t xml:space="preserve">:  </w:t>
            </w:r>
            <w:r w:rsidR="00113606" w:rsidRPr="00113606">
              <w:rPr>
                <w:rFonts w:ascii="Calibri" w:hAnsi="Calibri" w:cs="Calibri"/>
                <w:b/>
                <w:bCs/>
                <w:i/>
                <w:iCs/>
                <w:color w:val="000000" w:themeColor="text1"/>
              </w:rPr>
              <w:t>I</w:t>
            </w:r>
            <w:r w:rsidR="00E25B9A" w:rsidRPr="00113606">
              <w:rPr>
                <w:rFonts w:ascii="Calibri" w:hAnsi="Calibri" w:cs="Calibri"/>
                <w:b/>
                <w:bCs/>
                <w:i/>
                <w:iCs/>
                <w:color w:val="000000" w:themeColor="text1"/>
              </w:rPr>
              <w:t xml:space="preserve">f </w:t>
            </w:r>
            <w:r w:rsidR="00E25B9A">
              <w:rPr>
                <w:rFonts w:ascii="Calibri" w:hAnsi="Calibri" w:cs="Calibri"/>
                <w:color w:val="000000" w:themeColor="text1"/>
              </w:rPr>
              <w:t xml:space="preserve">the VN program is offered again, that a </w:t>
            </w:r>
            <w:r w:rsidR="00E25B9A" w:rsidRPr="001D69BD">
              <w:rPr>
                <w:rFonts w:ascii="Calibri" w:hAnsi="Calibri" w:cs="Calibri"/>
                <w:b/>
                <w:bCs/>
                <w:color w:val="000000" w:themeColor="text1"/>
              </w:rPr>
              <w:t>VN</w:t>
            </w:r>
            <w:r w:rsidR="001D69BD">
              <w:rPr>
                <w:rFonts w:ascii="Calibri" w:hAnsi="Calibri" w:cs="Calibri"/>
                <w:b/>
                <w:bCs/>
                <w:color w:val="000000" w:themeColor="text1"/>
              </w:rPr>
              <w:t>/ Paramedic</w:t>
            </w:r>
            <w:r w:rsidR="00113606">
              <w:rPr>
                <w:rFonts w:ascii="Calibri" w:hAnsi="Calibri" w:cs="Calibri"/>
                <w:b/>
                <w:bCs/>
                <w:color w:val="000000" w:themeColor="text1"/>
              </w:rPr>
              <w:t>-</w:t>
            </w:r>
            <w:r w:rsidR="00E25B9A" w:rsidRPr="001D69BD">
              <w:rPr>
                <w:rFonts w:ascii="Calibri" w:hAnsi="Calibri" w:cs="Calibri"/>
                <w:b/>
                <w:bCs/>
                <w:color w:val="000000" w:themeColor="text1"/>
              </w:rPr>
              <w:t>to</w:t>
            </w:r>
            <w:r w:rsidR="00113606">
              <w:rPr>
                <w:rFonts w:ascii="Calibri" w:hAnsi="Calibri" w:cs="Calibri"/>
                <w:b/>
                <w:bCs/>
                <w:color w:val="000000" w:themeColor="text1"/>
              </w:rPr>
              <w:t>-</w:t>
            </w:r>
            <w:r w:rsidR="00E25B9A" w:rsidRPr="001D69BD">
              <w:rPr>
                <w:rFonts w:ascii="Calibri" w:hAnsi="Calibri" w:cs="Calibri"/>
                <w:b/>
                <w:bCs/>
                <w:color w:val="000000" w:themeColor="text1"/>
              </w:rPr>
              <w:t xml:space="preserve">ADN </w:t>
            </w:r>
            <w:r w:rsidR="00113606">
              <w:rPr>
                <w:rFonts w:ascii="Calibri" w:hAnsi="Calibri" w:cs="Calibri"/>
                <w:b/>
                <w:bCs/>
                <w:color w:val="000000" w:themeColor="text1"/>
              </w:rPr>
              <w:t>Bridge P</w:t>
            </w:r>
            <w:r w:rsidR="00E25B9A" w:rsidRPr="001D69BD">
              <w:rPr>
                <w:rFonts w:ascii="Calibri" w:hAnsi="Calibri" w:cs="Calibri"/>
                <w:b/>
                <w:bCs/>
                <w:color w:val="000000" w:themeColor="text1"/>
              </w:rPr>
              <w:t>rogram</w:t>
            </w:r>
            <w:r w:rsidR="00E25B9A">
              <w:rPr>
                <w:rFonts w:ascii="Calibri" w:hAnsi="Calibri" w:cs="Calibri"/>
                <w:color w:val="000000" w:themeColor="text1"/>
              </w:rPr>
              <w:t xml:space="preserve"> is also in effect by then--- this will increase the </w:t>
            </w:r>
            <w:r w:rsidR="005A395F">
              <w:rPr>
                <w:rFonts w:ascii="Calibri" w:hAnsi="Calibri" w:cs="Calibri"/>
                <w:color w:val="000000" w:themeColor="text1"/>
              </w:rPr>
              <w:t xml:space="preserve">application pool to the VN program,  as those who want to become RN’s will see it as an alternative to </w:t>
            </w:r>
            <w:r w:rsidR="00855D31">
              <w:rPr>
                <w:rFonts w:ascii="Calibri" w:hAnsi="Calibri" w:cs="Calibri"/>
                <w:color w:val="000000" w:themeColor="text1"/>
              </w:rPr>
              <w:t xml:space="preserve"> </w:t>
            </w:r>
            <w:r w:rsidR="005A395F">
              <w:rPr>
                <w:rFonts w:ascii="Calibri" w:hAnsi="Calibri" w:cs="Calibri"/>
                <w:color w:val="000000" w:themeColor="text1"/>
              </w:rPr>
              <w:t>waiting another year to re-apply to the RN program</w:t>
            </w:r>
            <w:r w:rsidR="00EB4DFF">
              <w:rPr>
                <w:rFonts w:ascii="Calibri" w:hAnsi="Calibri" w:cs="Calibri"/>
                <w:color w:val="000000" w:themeColor="text1"/>
              </w:rPr>
              <w:t xml:space="preserve">.  The pre-requisites for the RN program are more </w:t>
            </w:r>
            <w:r w:rsidR="00C779C1">
              <w:rPr>
                <w:rFonts w:ascii="Calibri" w:hAnsi="Calibri" w:cs="Calibri"/>
                <w:color w:val="000000" w:themeColor="text1"/>
              </w:rPr>
              <w:t xml:space="preserve">challenging thus will increase the general knowledge base of the group helping to make </w:t>
            </w:r>
            <w:r w:rsidR="00C779C1" w:rsidRPr="00D37864">
              <w:rPr>
                <w:rFonts w:ascii="Calibri" w:hAnsi="Calibri" w:cs="Calibri"/>
                <w:i/>
                <w:iCs/>
                <w:color w:val="000000" w:themeColor="text1"/>
              </w:rPr>
              <w:t>all</w:t>
            </w:r>
            <w:r w:rsidR="00C779C1">
              <w:rPr>
                <w:rFonts w:ascii="Calibri" w:hAnsi="Calibri" w:cs="Calibri"/>
                <w:color w:val="000000" w:themeColor="text1"/>
              </w:rPr>
              <w:t xml:space="preserve"> of them better resources for learning</w:t>
            </w:r>
            <w:r w:rsidR="00F42852">
              <w:rPr>
                <w:rFonts w:ascii="Calibri" w:hAnsi="Calibri" w:cs="Calibri"/>
                <w:color w:val="000000" w:themeColor="text1"/>
              </w:rPr>
              <w:t xml:space="preserve">, as a group.  </w:t>
            </w:r>
            <w:r w:rsidR="00C779C1">
              <w:rPr>
                <w:rFonts w:ascii="Calibri" w:hAnsi="Calibri" w:cs="Calibri"/>
                <w:color w:val="000000" w:themeColor="text1"/>
              </w:rPr>
              <w:t xml:space="preserve"> </w:t>
            </w:r>
          </w:p>
          <w:p w14:paraId="11617BF6" w14:textId="77777777" w:rsidR="00CC272A" w:rsidRDefault="00CC272A" w:rsidP="00C66E4E">
            <w:pPr>
              <w:pStyle w:val="NoSpacing"/>
              <w:rPr>
                <w:rFonts w:ascii="Calibri" w:hAnsi="Calibri" w:cs="Calibri"/>
                <w:color w:val="000000" w:themeColor="text1"/>
              </w:rPr>
            </w:pPr>
          </w:p>
          <w:p w14:paraId="5B7F82D1" w14:textId="379D102B" w:rsidR="00CC272A" w:rsidRDefault="00B117D9" w:rsidP="00C66E4E">
            <w:pPr>
              <w:pStyle w:val="NoSpacing"/>
              <w:rPr>
                <w:rFonts w:ascii="Calibri" w:hAnsi="Calibri" w:cs="Calibri"/>
                <w:color w:val="000000" w:themeColor="text1"/>
              </w:rPr>
            </w:pPr>
            <w:r w:rsidRPr="001201E5">
              <w:rPr>
                <w:rFonts w:ascii="Calibri" w:hAnsi="Calibri" w:cs="Calibri"/>
                <w:color w:val="000000" w:themeColor="text1"/>
                <w:u w:val="single"/>
              </w:rPr>
              <w:t>Suggestion 3</w:t>
            </w:r>
            <w:r>
              <w:rPr>
                <w:rFonts w:ascii="Calibri" w:hAnsi="Calibri" w:cs="Calibri"/>
                <w:color w:val="000000" w:themeColor="text1"/>
              </w:rPr>
              <w:t xml:space="preserve">:  </w:t>
            </w:r>
            <w:r w:rsidR="00113606">
              <w:rPr>
                <w:rFonts w:ascii="Calibri" w:hAnsi="Calibri" w:cs="Calibri"/>
                <w:color w:val="000000" w:themeColor="text1"/>
              </w:rPr>
              <w:t>E</w:t>
            </w:r>
            <w:r w:rsidR="00CC272A">
              <w:rPr>
                <w:rFonts w:ascii="Calibri" w:hAnsi="Calibri" w:cs="Calibri"/>
                <w:color w:val="000000" w:themeColor="text1"/>
              </w:rPr>
              <w:t>liminate the VN program when this current cohort is done</w:t>
            </w:r>
            <w:r w:rsidR="004E2CB1">
              <w:rPr>
                <w:rFonts w:ascii="Calibri" w:hAnsi="Calibri" w:cs="Calibri"/>
                <w:color w:val="000000" w:themeColor="text1"/>
              </w:rPr>
              <w:t>….and build the VN /Paramedic Bridge Program</w:t>
            </w:r>
            <w:r w:rsidR="00E20997">
              <w:rPr>
                <w:rFonts w:ascii="Calibri" w:hAnsi="Calibri" w:cs="Calibri"/>
                <w:color w:val="000000" w:themeColor="text1"/>
              </w:rPr>
              <w:t xml:space="preserve"> using the clinical and teaching resources from the </w:t>
            </w:r>
            <w:r w:rsidR="00E20997" w:rsidRPr="00560DFD">
              <w:rPr>
                <w:rFonts w:ascii="Calibri" w:hAnsi="Calibri" w:cs="Calibri"/>
                <w:i/>
                <w:iCs/>
                <w:color w:val="000000" w:themeColor="text1"/>
              </w:rPr>
              <w:t>now</w:t>
            </w:r>
            <w:r w:rsidR="00E20997">
              <w:rPr>
                <w:rFonts w:ascii="Calibri" w:hAnsi="Calibri" w:cs="Calibri"/>
                <w:color w:val="000000" w:themeColor="text1"/>
              </w:rPr>
              <w:t xml:space="preserve"> </w:t>
            </w:r>
            <w:r w:rsidR="00E20997" w:rsidRPr="008E7717">
              <w:rPr>
                <w:rFonts w:ascii="Calibri" w:hAnsi="Calibri" w:cs="Calibri"/>
                <w:i/>
                <w:iCs/>
                <w:color w:val="000000" w:themeColor="text1"/>
              </w:rPr>
              <w:t>extinct</w:t>
            </w:r>
            <w:r w:rsidR="00E20997">
              <w:rPr>
                <w:rFonts w:ascii="Calibri" w:hAnsi="Calibri" w:cs="Calibri"/>
                <w:color w:val="000000" w:themeColor="text1"/>
              </w:rPr>
              <w:t xml:space="preserve"> </w:t>
            </w:r>
            <w:r w:rsidR="008E7717">
              <w:rPr>
                <w:rFonts w:ascii="Calibri" w:hAnsi="Calibri" w:cs="Calibri"/>
                <w:color w:val="000000" w:themeColor="text1"/>
              </w:rPr>
              <w:t xml:space="preserve">NVC </w:t>
            </w:r>
            <w:r w:rsidR="00E20997">
              <w:rPr>
                <w:rFonts w:ascii="Calibri" w:hAnsi="Calibri" w:cs="Calibri"/>
                <w:color w:val="000000" w:themeColor="text1"/>
              </w:rPr>
              <w:t xml:space="preserve">VN program </w:t>
            </w:r>
            <w:r w:rsidR="00925F35">
              <w:rPr>
                <w:rFonts w:ascii="Calibri" w:hAnsi="Calibri" w:cs="Calibri"/>
                <w:color w:val="000000" w:themeColor="text1"/>
              </w:rPr>
              <w:t>and increasing the size of the ADN program by about 15 seats.  Th</w:t>
            </w:r>
            <w:r w:rsidR="00696373">
              <w:rPr>
                <w:rFonts w:ascii="Calibri" w:hAnsi="Calibri" w:cs="Calibri"/>
                <w:color w:val="000000" w:themeColor="text1"/>
              </w:rPr>
              <w:t xml:space="preserve">e </w:t>
            </w:r>
            <w:r w:rsidR="007A4619">
              <w:rPr>
                <w:rFonts w:ascii="Calibri" w:hAnsi="Calibri" w:cs="Calibri"/>
                <w:color w:val="000000" w:themeColor="text1"/>
              </w:rPr>
              <w:t xml:space="preserve">benefit </w:t>
            </w:r>
            <w:r w:rsidR="00696373">
              <w:rPr>
                <w:rFonts w:ascii="Calibri" w:hAnsi="Calibri" w:cs="Calibri"/>
                <w:color w:val="000000" w:themeColor="text1"/>
              </w:rPr>
              <w:t xml:space="preserve">would include </w:t>
            </w:r>
            <w:r w:rsidR="009721F5">
              <w:rPr>
                <w:rFonts w:ascii="Calibri" w:hAnsi="Calibri" w:cs="Calibri"/>
                <w:color w:val="000000" w:themeColor="text1"/>
              </w:rPr>
              <w:t>graduating more</w:t>
            </w:r>
            <w:r w:rsidR="003C668A">
              <w:rPr>
                <w:rFonts w:ascii="Calibri" w:hAnsi="Calibri" w:cs="Calibri"/>
                <w:color w:val="000000" w:themeColor="text1"/>
              </w:rPr>
              <w:t xml:space="preserve"> </w:t>
            </w:r>
            <w:r w:rsidR="007A4619">
              <w:rPr>
                <w:rFonts w:ascii="Calibri" w:hAnsi="Calibri" w:cs="Calibri"/>
                <w:color w:val="000000" w:themeColor="text1"/>
              </w:rPr>
              <w:t xml:space="preserve">RN’s, would not take much more as far as resources (clinical sites, </w:t>
            </w:r>
            <w:r w:rsidR="00D00DFC">
              <w:rPr>
                <w:rFonts w:ascii="Calibri" w:hAnsi="Calibri" w:cs="Calibri"/>
                <w:color w:val="000000" w:themeColor="text1"/>
              </w:rPr>
              <w:t xml:space="preserve">instructors, </w:t>
            </w:r>
            <w:r w:rsidR="009721F5">
              <w:rPr>
                <w:rFonts w:ascii="Calibri" w:hAnsi="Calibri" w:cs="Calibri"/>
                <w:color w:val="000000" w:themeColor="text1"/>
              </w:rPr>
              <w:t>etc.</w:t>
            </w:r>
            <w:r w:rsidR="00C072AD">
              <w:rPr>
                <w:rFonts w:ascii="Calibri" w:hAnsi="Calibri" w:cs="Calibri"/>
                <w:color w:val="000000" w:themeColor="text1"/>
              </w:rPr>
              <w:t xml:space="preserve"> as we can use some of what </w:t>
            </w:r>
            <w:r w:rsidR="004F7E78">
              <w:rPr>
                <w:rFonts w:ascii="Calibri" w:hAnsi="Calibri" w:cs="Calibri"/>
                <w:color w:val="000000" w:themeColor="text1"/>
              </w:rPr>
              <w:t xml:space="preserve">was a VN </w:t>
            </w:r>
            <w:r w:rsidR="001333F6">
              <w:rPr>
                <w:rFonts w:ascii="Calibri" w:hAnsi="Calibri" w:cs="Calibri"/>
                <w:color w:val="000000" w:themeColor="text1"/>
              </w:rPr>
              <w:t>re</w:t>
            </w:r>
            <w:r w:rsidR="004F7E78">
              <w:rPr>
                <w:rFonts w:ascii="Calibri" w:hAnsi="Calibri" w:cs="Calibri"/>
                <w:color w:val="000000" w:themeColor="text1"/>
              </w:rPr>
              <w:t>source</w:t>
            </w:r>
            <w:r w:rsidR="00D00DFC">
              <w:rPr>
                <w:rFonts w:ascii="Calibri" w:hAnsi="Calibri" w:cs="Calibri"/>
                <w:color w:val="000000" w:themeColor="text1"/>
              </w:rPr>
              <w:t>) and would require only answering to the Board of Registered Nursing</w:t>
            </w:r>
            <w:r w:rsidR="00501B1A">
              <w:rPr>
                <w:rFonts w:ascii="Calibri" w:hAnsi="Calibri" w:cs="Calibri"/>
                <w:color w:val="000000" w:themeColor="text1"/>
              </w:rPr>
              <w:t xml:space="preserve"> (BRN</w:t>
            </w:r>
            <w:r w:rsidR="009721F5">
              <w:rPr>
                <w:rFonts w:ascii="Calibri" w:hAnsi="Calibri" w:cs="Calibri"/>
                <w:color w:val="000000" w:themeColor="text1"/>
              </w:rPr>
              <w:t>),</w:t>
            </w:r>
            <w:r w:rsidR="00501B1A">
              <w:rPr>
                <w:rFonts w:ascii="Calibri" w:hAnsi="Calibri" w:cs="Calibri"/>
                <w:color w:val="000000" w:themeColor="text1"/>
              </w:rPr>
              <w:t xml:space="preserve"> rather than the </w:t>
            </w:r>
            <w:r w:rsidR="004F7E78">
              <w:rPr>
                <w:rFonts w:ascii="Calibri" w:hAnsi="Calibri" w:cs="Calibri"/>
                <w:color w:val="000000" w:themeColor="text1"/>
              </w:rPr>
              <w:t>B</w:t>
            </w:r>
            <w:r w:rsidR="00501B1A">
              <w:rPr>
                <w:rFonts w:ascii="Calibri" w:hAnsi="Calibri" w:cs="Calibri"/>
                <w:color w:val="000000" w:themeColor="text1"/>
              </w:rPr>
              <w:t>RN and the BVNPT</w:t>
            </w:r>
            <w:r w:rsidR="00510465">
              <w:rPr>
                <w:rFonts w:ascii="Calibri" w:hAnsi="Calibri" w:cs="Calibri"/>
                <w:color w:val="000000" w:themeColor="text1"/>
              </w:rPr>
              <w:t>.  This would lessen the regulatory costs and time</w:t>
            </w:r>
            <w:r w:rsidR="004F7E78">
              <w:rPr>
                <w:rFonts w:ascii="Calibri" w:hAnsi="Calibri" w:cs="Calibri"/>
                <w:color w:val="000000" w:themeColor="text1"/>
              </w:rPr>
              <w:t xml:space="preserve">, </w:t>
            </w:r>
            <w:r w:rsidR="00510465">
              <w:rPr>
                <w:rFonts w:ascii="Calibri" w:hAnsi="Calibri" w:cs="Calibri"/>
                <w:color w:val="000000" w:themeColor="text1"/>
              </w:rPr>
              <w:t xml:space="preserve">with a more productive outcome. </w:t>
            </w:r>
            <w:r w:rsidR="001333F6">
              <w:rPr>
                <w:rFonts w:ascii="Calibri" w:hAnsi="Calibri" w:cs="Calibri"/>
                <w:color w:val="000000" w:themeColor="text1"/>
              </w:rPr>
              <w:t xml:space="preserve">  It also allows use of some of the grant monies </w:t>
            </w:r>
            <w:r w:rsidR="00B1167B">
              <w:rPr>
                <w:rFonts w:ascii="Calibri" w:hAnsi="Calibri" w:cs="Calibri"/>
                <w:color w:val="000000" w:themeColor="text1"/>
              </w:rPr>
              <w:t xml:space="preserve">available for request to build the </w:t>
            </w:r>
            <w:r w:rsidR="00DB721B">
              <w:rPr>
                <w:rFonts w:ascii="Calibri" w:hAnsi="Calibri" w:cs="Calibri"/>
                <w:color w:val="000000" w:themeColor="text1"/>
              </w:rPr>
              <w:t>increased outcome of RN’s.</w:t>
            </w:r>
            <w:r w:rsidR="00B17199">
              <w:rPr>
                <w:rFonts w:ascii="Calibri" w:hAnsi="Calibri" w:cs="Calibri"/>
                <w:color w:val="000000" w:themeColor="text1"/>
              </w:rPr>
              <w:t xml:space="preserve">  And, part of the challenge with the VN program is </w:t>
            </w:r>
            <w:r w:rsidR="00F8014E">
              <w:rPr>
                <w:rFonts w:ascii="Calibri" w:hAnsi="Calibri" w:cs="Calibri"/>
                <w:color w:val="000000" w:themeColor="text1"/>
              </w:rPr>
              <w:t>it is hard to find RN’s with expertise in what they do</w:t>
            </w:r>
            <w:r w:rsidR="00A644C4">
              <w:rPr>
                <w:rFonts w:ascii="Calibri" w:hAnsi="Calibri" w:cs="Calibri"/>
                <w:color w:val="000000" w:themeColor="text1"/>
              </w:rPr>
              <w:t xml:space="preserve"> being </w:t>
            </w:r>
            <w:r w:rsidR="00F8014E">
              <w:rPr>
                <w:rFonts w:ascii="Calibri" w:hAnsi="Calibri" w:cs="Calibri"/>
                <w:color w:val="000000" w:themeColor="text1"/>
              </w:rPr>
              <w:t xml:space="preserve">willing to teach CNA’s to become </w:t>
            </w:r>
            <w:r w:rsidR="00B41B57">
              <w:rPr>
                <w:rFonts w:ascii="Calibri" w:hAnsi="Calibri" w:cs="Calibri"/>
                <w:color w:val="000000" w:themeColor="text1"/>
              </w:rPr>
              <w:t>vocational nurses.</w:t>
            </w:r>
          </w:p>
          <w:p w14:paraId="03ED9C81" w14:textId="77777777" w:rsidR="006622B4" w:rsidRDefault="006622B4" w:rsidP="00C66E4E">
            <w:pPr>
              <w:pStyle w:val="NoSpacing"/>
              <w:rPr>
                <w:rFonts w:ascii="Calibri" w:hAnsi="Calibri" w:cs="Calibri"/>
                <w:color w:val="000000" w:themeColor="text1"/>
              </w:rPr>
            </w:pPr>
          </w:p>
          <w:p w14:paraId="4054486A" w14:textId="36CEB902" w:rsidR="006622B4" w:rsidRDefault="006622B4" w:rsidP="00C66E4E">
            <w:pPr>
              <w:pStyle w:val="NoSpacing"/>
              <w:rPr>
                <w:rFonts w:ascii="Calibri" w:hAnsi="Calibri" w:cs="Calibri"/>
                <w:color w:val="000000" w:themeColor="text1"/>
              </w:rPr>
            </w:pPr>
            <w:r>
              <w:rPr>
                <w:rFonts w:ascii="Calibri" w:hAnsi="Calibri" w:cs="Calibri"/>
                <w:color w:val="000000" w:themeColor="text1"/>
              </w:rPr>
              <w:t>I believe ther</w:t>
            </w:r>
            <w:r w:rsidR="00811E34">
              <w:rPr>
                <w:rFonts w:ascii="Calibri" w:hAnsi="Calibri" w:cs="Calibri"/>
                <w:color w:val="000000" w:themeColor="text1"/>
              </w:rPr>
              <w:t>e</w:t>
            </w:r>
            <w:r>
              <w:rPr>
                <w:rFonts w:ascii="Calibri" w:hAnsi="Calibri" w:cs="Calibri"/>
                <w:color w:val="000000" w:themeColor="text1"/>
              </w:rPr>
              <w:t xml:space="preserve"> is a pla</w:t>
            </w:r>
            <w:r w:rsidR="00811E34">
              <w:rPr>
                <w:rFonts w:ascii="Calibri" w:hAnsi="Calibri" w:cs="Calibri"/>
                <w:color w:val="000000" w:themeColor="text1"/>
              </w:rPr>
              <w:t>c</w:t>
            </w:r>
            <w:r>
              <w:rPr>
                <w:rFonts w:ascii="Calibri" w:hAnsi="Calibri" w:cs="Calibri"/>
                <w:color w:val="000000" w:themeColor="text1"/>
              </w:rPr>
              <w:t>e for a VN program but am not sure that</w:t>
            </w:r>
            <w:r w:rsidR="00811E34">
              <w:rPr>
                <w:rFonts w:ascii="Calibri" w:hAnsi="Calibri" w:cs="Calibri"/>
                <w:color w:val="000000" w:themeColor="text1"/>
              </w:rPr>
              <w:t xml:space="preserve"> it is the most productive for NVC at this time.  It is nice for the college to provide a </w:t>
            </w:r>
            <w:r w:rsidR="00D247A9">
              <w:rPr>
                <w:rFonts w:ascii="Calibri" w:hAnsi="Calibri" w:cs="Calibri"/>
                <w:color w:val="000000" w:themeColor="text1"/>
              </w:rPr>
              <w:t>low-cost</w:t>
            </w:r>
            <w:r w:rsidR="00811E34">
              <w:rPr>
                <w:rFonts w:ascii="Calibri" w:hAnsi="Calibri" w:cs="Calibri"/>
                <w:color w:val="000000" w:themeColor="text1"/>
              </w:rPr>
              <w:t xml:space="preserve"> </w:t>
            </w:r>
            <w:r w:rsidR="007820E7">
              <w:rPr>
                <w:rFonts w:ascii="Calibri" w:hAnsi="Calibri" w:cs="Calibri"/>
                <w:color w:val="000000" w:themeColor="text1"/>
              </w:rPr>
              <w:t>method of increasing the educational level</w:t>
            </w:r>
            <w:r w:rsidR="00CC2EFB">
              <w:rPr>
                <w:rFonts w:ascii="Calibri" w:hAnsi="Calibri" w:cs="Calibri"/>
                <w:color w:val="000000" w:themeColor="text1"/>
              </w:rPr>
              <w:t xml:space="preserve"> and thus the income generating ability for some </w:t>
            </w:r>
            <w:r w:rsidR="00C72B4A">
              <w:rPr>
                <w:rFonts w:ascii="Calibri" w:hAnsi="Calibri" w:cs="Calibri"/>
                <w:color w:val="000000" w:themeColor="text1"/>
              </w:rPr>
              <w:t>of our population</w:t>
            </w:r>
            <w:r w:rsidR="00D247A9">
              <w:rPr>
                <w:rFonts w:ascii="Calibri" w:hAnsi="Calibri" w:cs="Calibri"/>
                <w:color w:val="000000" w:themeColor="text1"/>
              </w:rPr>
              <w:t>…. but</w:t>
            </w:r>
            <w:r w:rsidR="00C72B4A">
              <w:rPr>
                <w:rFonts w:ascii="Calibri" w:hAnsi="Calibri" w:cs="Calibri"/>
                <w:color w:val="000000" w:themeColor="text1"/>
              </w:rPr>
              <w:t xml:space="preserve"> so many are </w:t>
            </w:r>
            <w:r w:rsidR="00387B76">
              <w:rPr>
                <w:rFonts w:ascii="Calibri" w:hAnsi="Calibri" w:cs="Calibri"/>
                <w:color w:val="000000" w:themeColor="text1"/>
              </w:rPr>
              <w:t xml:space="preserve">going to private VN schools and spending more money than what it would cost </w:t>
            </w:r>
            <w:r w:rsidR="00F87AFB">
              <w:rPr>
                <w:rFonts w:ascii="Calibri" w:hAnsi="Calibri" w:cs="Calibri"/>
                <w:color w:val="000000" w:themeColor="text1"/>
              </w:rPr>
              <w:t>to complete the pre-re</w:t>
            </w:r>
            <w:r w:rsidR="00D4397B">
              <w:rPr>
                <w:rFonts w:ascii="Calibri" w:hAnsi="Calibri" w:cs="Calibri"/>
                <w:color w:val="000000" w:themeColor="text1"/>
              </w:rPr>
              <w:t>quisites</w:t>
            </w:r>
            <w:r w:rsidR="00F87AFB">
              <w:rPr>
                <w:rFonts w:ascii="Calibri" w:hAnsi="Calibri" w:cs="Calibri"/>
                <w:color w:val="000000" w:themeColor="text1"/>
              </w:rPr>
              <w:t xml:space="preserve"> and A</w:t>
            </w:r>
            <w:r w:rsidR="009146DD">
              <w:rPr>
                <w:rFonts w:ascii="Calibri" w:hAnsi="Calibri" w:cs="Calibri"/>
                <w:color w:val="000000" w:themeColor="text1"/>
              </w:rPr>
              <w:t>DN</w:t>
            </w:r>
            <w:r w:rsidR="00F87AFB">
              <w:rPr>
                <w:rFonts w:ascii="Calibri" w:hAnsi="Calibri" w:cs="Calibri"/>
                <w:color w:val="000000" w:themeColor="text1"/>
              </w:rPr>
              <w:t xml:space="preserve"> program (or VN to A</w:t>
            </w:r>
            <w:r w:rsidR="009146DD">
              <w:rPr>
                <w:rFonts w:ascii="Calibri" w:hAnsi="Calibri" w:cs="Calibri"/>
                <w:color w:val="000000" w:themeColor="text1"/>
              </w:rPr>
              <w:t>DN</w:t>
            </w:r>
            <w:r w:rsidR="00F87AFB">
              <w:rPr>
                <w:rFonts w:ascii="Calibri" w:hAnsi="Calibri" w:cs="Calibri"/>
                <w:color w:val="000000" w:themeColor="text1"/>
              </w:rPr>
              <w:t xml:space="preserve"> bridge) and even take one of the collaboratives we have to concurrently get a BSN</w:t>
            </w:r>
            <w:r w:rsidR="009146DD">
              <w:rPr>
                <w:rFonts w:ascii="Calibri" w:hAnsi="Calibri" w:cs="Calibri"/>
                <w:color w:val="000000" w:themeColor="text1"/>
              </w:rPr>
              <w:t>….</w:t>
            </w:r>
            <w:r w:rsidR="00405F89">
              <w:rPr>
                <w:rFonts w:ascii="Calibri" w:hAnsi="Calibri" w:cs="Calibri"/>
                <w:color w:val="000000" w:themeColor="text1"/>
              </w:rPr>
              <w:t xml:space="preserve"> </w:t>
            </w:r>
            <w:r w:rsidR="009146DD">
              <w:rPr>
                <w:rFonts w:ascii="Calibri" w:hAnsi="Calibri" w:cs="Calibri"/>
                <w:color w:val="000000" w:themeColor="text1"/>
              </w:rPr>
              <w:t xml:space="preserve">it seems a waste to encourage that </w:t>
            </w:r>
            <w:r w:rsidR="006E023C">
              <w:rPr>
                <w:rFonts w:ascii="Calibri" w:hAnsi="Calibri" w:cs="Calibri"/>
                <w:color w:val="000000" w:themeColor="text1"/>
              </w:rPr>
              <w:t xml:space="preserve">pathway to debt when it is not necessary! </w:t>
            </w:r>
          </w:p>
          <w:p w14:paraId="1EAE028A" w14:textId="481DB366" w:rsidR="006334F0" w:rsidRPr="006B391E" w:rsidRDefault="006334F0" w:rsidP="00C66E4E">
            <w:pPr>
              <w:pStyle w:val="NoSpacing"/>
              <w:rPr>
                <w:rFonts w:ascii="Calibri" w:hAnsi="Calibri" w:cs="Calibri"/>
                <w:color w:val="000000" w:themeColor="text1"/>
              </w:rPr>
            </w:pPr>
          </w:p>
        </w:tc>
      </w:tr>
    </w:tbl>
    <w:p w14:paraId="794DA41D" w14:textId="77777777" w:rsidR="0088093D" w:rsidRPr="006B391E" w:rsidRDefault="0088093D" w:rsidP="0088093D">
      <w:pPr>
        <w:pStyle w:val="ListParagraph"/>
        <w:ind w:left="1080"/>
        <w:rPr>
          <w:rFonts w:ascii="Calibri" w:hAnsi="Calibri" w:cs="Calibri"/>
          <w:b/>
        </w:rPr>
      </w:pPr>
    </w:p>
    <w:p w14:paraId="329DE1A6" w14:textId="77777777" w:rsidR="0088093D" w:rsidRPr="006B391E" w:rsidRDefault="0088093D" w:rsidP="0088093D">
      <w:pPr>
        <w:rPr>
          <w:rFonts w:ascii="Calibri" w:hAnsi="Calibri" w:cs="Calibri"/>
          <w:b/>
          <w:i/>
          <w:color w:val="A6A6A6" w:themeColor="background1" w:themeShade="A6"/>
        </w:rPr>
      </w:pPr>
      <w:r w:rsidRPr="006B391E">
        <w:rPr>
          <w:rFonts w:ascii="Calibri" w:hAnsi="Calibri" w:cs="Calibri"/>
          <w:b/>
        </w:rPr>
        <w:br w:type="page"/>
      </w:r>
    </w:p>
    <w:p w14:paraId="6DE6738B"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PLAN</w:t>
      </w:r>
    </w:p>
    <w:p w14:paraId="3CEB9E52" w14:textId="77777777" w:rsidR="0088093D" w:rsidRPr="006B391E" w:rsidRDefault="0088093D" w:rsidP="0088093D">
      <w:pPr>
        <w:pStyle w:val="NoSpacing"/>
        <w:ind w:left="720"/>
        <w:rPr>
          <w:rFonts w:ascii="Calibri" w:hAnsi="Calibri" w:cs="Calibri"/>
        </w:rPr>
      </w:pPr>
    </w:p>
    <w:p w14:paraId="36258F53"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Based on the information included in this document, the program is described as being in a state of:  </w:t>
      </w:r>
    </w:p>
    <w:p w14:paraId="59F82D55" w14:textId="1EC7CF9D" w:rsidR="0088093D" w:rsidRPr="006B391E" w:rsidRDefault="004758F2" w:rsidP="0088093D">
      <w:pPr>
        <w:pStyle w:val="ListParagraph"/>
        <w:spacing w:after="0" w:line="240" w:lineRule="auto"/>
        <w:rPr>
          <w:rFonts w:ascii="Calibri" w:hAnsi="Calibri" w:cs="Calibri"/>
        </w:rPr>
      </w:pPr>
      <w:r>
        <w:rPr>
          <w:rFonts w:ascii="Calibri" w:hAnsi="Calibri" w:cs="Calibri"/>
          <w:noProof/>
        </w:rPr>
        <mc:AlternateContent>
          <mc:Choice Requires="wpi">
            <w:drawing>
              <wp:anchor distT="0" distB="0" distL="114300" distR="114300" simplePos="0" relativeHeight="251667968" behindDoc="0" locked="0" layoutInCell="1" allowOverlap="1" wp14:anchorId="727477EC" wp14:editId="4F4A43B2">
                <wp:simplePos x="0" y="0"/>
                <wp:positionH relativeFrom="column">
                  <wp:posOffset>5479288</wp:posOffset>
                </wp:positionH>
                <wp:positionV relativeFrom="paragraph">
                  <wp:posOffset>398780</wp:posOffset>
                </wp:positionV>
                <wp:extent cx="360" cy="2160"/>
                <wp:effectExtent l="38100" t="57150" r="57150" b="55245"/>
                <wp:wrapNone/>
                <wp:docPr id="509416406"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2160"/>
                      </w14:xfrm>
                    </w14:contentPart>
                  </a:graphicData>
                </a:graphic>
              </wp:anchor>
            </w:drawing>
          </mc:Choice>
          <mc:Fallback>
            <w:pict>
              <v:shapetype w14:anchorId="64585B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430.75pt;margin-top:30.55pt;width:1.45pt;height:1.8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">
                <v:imagedata r:id="rId13" o:title=""/>
              </v:shape>
            </w:pict>
          </mc:Fallback>
        </mc:AlternateContent>
      </w:r>
      <w:r w:rsidR="0088093D" w:rsidRPr="006B391E">
        <w:rPr>
          <w:rFonts w:ascii="Calibri" w:hAnsi="Calibri" w:cs="Calibri"/>
        </w:rPr>
        <w:t xml:space="preserve">  </w:t>
      </w:r>
      <w:r w:rsidR="0088093D" w:rsidRPr="006B391E">
        <w:rPr>
          <w:rFonts w:ascii="Calibri" w:hAnsi="Calibri" w:cs="Calibri"/>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88093D" w:rsidRPr="006B391E" w14:paraId="03B96230" w14:textId="77777777" w:rsidTr="00C66E4E">
        <w:trPr>
          <w:trHeight w:val="350"/>
        </w:trPr>
        <w:tc>
          <w:tcPr>
            <w:tcW w:w="576" w:type="dxa"/>
          </w:tcPr>
          <w:p w14:paraId="20EFE8FA" w14:textId="3AB82F5E" w:rsidR="0088093D" w:rsidRPr="006B391E" w:rsidRDefault="004758F2" w:rsidP="00C66E4E">
            <w:pPr>
              <w:rPr>
                <w:rFonts w:ascii="Calibri" w:hAnsi="Calibri" w:cs="Calibri"/>
              </w:rPr>
            </w:pPr>
            <w:r>
              <w:rPr>
                <w:rFonts w:ascii="Calibri" w:hAnsi="Calibri" w:cs="Calibri"/>
                <w:noProof/>
              </w:rPr>
              <mc:AlternateContent>
                <mc:Choice Requires="wpi">
                  <w:drawing>
                    <wp:anchor distT="0" distB="0" distL="114300" distR="114300" simplePos="0" relativeHeight="251665920" behindDoc="0" locked="0" layoutInCell="1" allowOverlap="1" wp14:anchorId="46FDFD38" wp14:editId="60A7C2D6">
                      <wp:simplePos x="0" y="0"/>
                      <wp:positionH relativeFrom="column">
                        <wp:posOffset>283420</wp:posOffset>
                      </wp:positionH>
                      <wp:positionV relativeFrom="paragraph">
                        <wp:posOffset>39915</wp:posOffset>
                      </wp:positionV>
                      <wp:extent cx="143280" cy="118800"/>
                      <wp:effectExtent l="38100" t="57150" r="9525" b="52705"/>
                      <wp:wrapNone/>
                      <wp:docPr id="247383781"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143280" cy="118800"/>
                            </w14:xfrm>
                          </w14:contentPart>
                        </a:graphicData>
                      </a:graphic>
                    </wp:anchor>
                  </w:drawing>
                </mc:Choice>
                <mc:Fallback>
                  <w:pict>
                    <v:shape w14:anchorId="3DE7AFA9" id="Ink 10" o:spid="_x0000_s1026" type="#_x0000_t75" style="position:absolute;margin-left:21.6pt;margin-top:2.45pt;width:12.7pt;height:10.7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&#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">
                      <v:imagedata r:id="rId15" o:title=""/>
                    </v:shape>
                  </w:pict>
                </mc:Fallback>
              </mc:AlternateContent>
            </w:r>
            <w:r>
              <w:rPr>
                <w:rFonts w:ascii="Calibri" w:hAnsi="Calibri" w:cs="Calibri"/>
                <w:noProof/>
              </w:rPr>
              <mc:AlternateContent>
                <mc:Choice Requires="wpi">
                  <w:drawing>
                    <wp:anchor distT="0" distB="0" distL="114300" distR="114300" simplePos="0" relativeHeight="251664896" behindDoc="0" locked="0" layoutInCell="1" allowOverlap="1" wp14:anchorId="0A6F5EB2" wp14:editId="712D5FCB">
                      <wp:simplePos x="0" y="0"/>
                      <wp:positionH relativeFrom="column">
                        <wp:posOffset>372700</wp:posOffset>
                      </wp:positionH>
                      <wp:positionV relativeFrom="paragraph">
                        <wp:posOffset>85275</wp:posOffset>
                      </wp:positionV>
                      <wp:extent cx="360" cy="360"/>
                      <wp:effectExtent l="38100" t="38100" r="57150" b="57150"/>
                      <wp:wrapNone/>
                      <wp:docPr id="408427345"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498C0C7" id="Ink 8" o:spid="_x0000_s1026" type="#_x0000_t75" style="position:absolute;margin-left:28.65pt;margin-top:6pt;width:1.45pt;height:1.4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">
                      <v:imagedata r:id="rId17" o:title=""/>
                    </v:shape>
                  </w:pict>
                </mc:Fallback>
              </mc:AlternateContent>
            </w:r>
            <w:r w:rsidR="0088093D" w:rsidRPr="006B391E">
              <w:rPr>
                <w:rFonts w:ascii="Calibri" w:hAnsi="Calibri" w:cs="Calibri"/>
                <w:noProof/>
              </w:rPr>
              <mc:AlternateContent>
                <mc:Choice Requires="wps">
                  <w:drawing>
                    <wp:anchor distT="0" distB="0" distL="114300" distR="114300" simplePos="0" relativeHeight="251651584" behindDoc="0" locked="0" layoutInCell="1" allowOverlap="1" wp14:anchorId="62079D8B" wp14:editId="5933C366">
                      <wp:simplePos x="0" y="0"/>
                      <wp:positionH relativeFrom="column">
                        <wp:posOffset>306070</wp:posOffset>
                      </wp:positionH>
                      <wp:positionV relativeFrom="paragraph">
                        <wp:posOffset>40005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0947E" id="Oval 7" o:spid="_x0000_s1026" style="position:absolute;margin-left:24.1pt;margin-top:3.15pt;width:8.2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" filled="f" strokecolor="black [3213]" strokeweight="1.5pt"/>
                  </w:pict>
                </mc:Fallback>
              </mc:AlternateContent>
            </w:r>
            <w:r w:rsidR="0088093D" w:rsidRPr="006B391E">
              <w:rPr>
                <w:rFonts w:ascii="Calibri" w:hAnsi="Calibri" w:cs="Calibri"/>
              </w:rPr>
              <w:tab/>
            </w:r>
          </w:p>
        </w:tc>
        <w:tc>
          <w:tcPr>
            <w:tcW w:w="1219" w:type="dxa"/>
          </w:tcPr>
          <w:p w14:paraId="2EC98328"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Viability</w:t>
            </w:r>
          </w:p>
        </w:tc>
      </w:tr>
      <w:tr w:rsidR="0088093D" w:rsidRPr="006B391E" w14:paraId="42A47CD8" w14:textId="77777777" w:rsidTr="00C66E4E">
        <w:tc>
          <w:tcPr>
            <w:tcW w:w="576" w:type="dxa"/>
          </w:tcPr>
          <w:p w14:paraId="79F877F1"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9776" behindDoc="0" locked="0" layoutInCell="1" allowOverlap="1" wp14:anchorId="31DBFB18" wp14:editId="5F3C95CB">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BDFEF" id="Oval 2" o:spid="_x0000_s1026" style="position:absolute;margin-left:23.75pt;margin-top:3.45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" filled="f" strokecolor="black [3213]" strokeweight="1.5pt"/>
                  </w:pict>
                </mc:Fallback>
              </mc:AlternateContent>
            </w:r>
          </w:p>
        </w:tc>
        <w:tc>
          <w:tcPr>
            <w:tcW w:w="1219" w:type="dxa"/>
          </w:tcPr>
          <w:p w14:paraId="4C1E54B5"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Stability</w:t>
            </w:r>
          </w:p>
        </w:tc>
      </w:tr>
      <w:tr w:rsidR="0088093D" w:rsidRPr="006B391E" w14:paraId="28CF4D8B" w14:textId="77777777" w:rsidTr="00C66E4E">
        <w:tc>
          <w:tcPr>
            <w:tcW w:w="576" w:type="dxa"/>
          </w:tcPr>
          <w:p w14:paraId="3B56432F"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63872" behindDoc="0" locked="0" layoutInCell="1" allowOverlap="1" wp14:anchorId="324B70ED" wp14:editId="13380852">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F81A2" id="Oval 13" o:spid="_x0000_s1026" style="position:absolute;margin-left:23.75pt;margin-top:3.3pt;width:8.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" filled="f" strokecolor="black [3213]" strokeweight="1.5pt"/>
                  </w:pict>
                </mc:Fallback>
              </mc:AlternateContent>
            </w:r>
          </w:p>
        </w:tc>
        <w:tc>
          <w:tcPr>
            <w:tcW w:w="1219" w:type="dxa"/>
          </w:tcPr>
          <w:p w14:paraId="775C3E4F"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Growth</w:t>
            </w:r>
          </w:p>
        </w:tc>
      </w:tr>
    </w:tbl>
    <w:p w14:paraId="33DE9641" w14:textId="196CA715" w:rsidR="0088093D" w:rsidRPr="006B391E" w:rsidRDefault="004758F2" w:rsidP="0088093D">
      <w:pPr>
        <w:spacing w:after="0" w:line="240" w:lineRule="auto"/>
        <w:rPr>
          <w:rFonts w:ascii="Calibri" w:hAnsi="Calibri" w:cs="Calibri"/>
        </w:rPr>
      </w:pPr>
      <w:r>
        <w:rPr>
          <w:rFonts w:ascii="Calibri" w:hAnsi="Calibri" w:cs="Calibri"/>
          <w:noProof/>
        </w:rPr>
        <mc:AlternateContent>
          <mc:Choice Requires="wpi">
            <w:drawing>
              <wp:anchor distT="0" distB="0" distL="114300" distR="114300" simplePos="0" relativeHeight="251668992" behindDoc="0" locked="0" layoutInCell="1" allowOverlap="1" wp14:anchorId="785294BC" wp14:editId="6733C9CE">
                <wp:simplePos x="0" y="0"/>
                <wp:positionH relativeFrom="column">
                  <wp:posOffset>9143985</wp:posOffset>
                </wp:positionH>
                <wp:positionV relativeFrom="paragraph">
                  <wp:posOffset>204215</wp:posOffset>
                </wp:positionV>
                <wp:extent cx="360" cy="360"/>
                <wp:effectExtent l="38100" t="38100" r="57150" b="57150"/>
                <wp:wrapNone/>
                <wp:docPr id="873266113"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A8A68A4" id="Ink 13" o:spid="_x0000_s1026" type="#_x0000_t75" style="position:absolute;margin-left:719.3pt;margin-top:15.4pt;width:1.45pt;height:1.4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">
                <v:imagedata r:id="rId17" o:title=""/>
              </v:shape>
            </w:pict>
          </mc:Fallback>
        </mc:AlternateContent>
      </w:r>
    </w:p>
    <w:p w14:paraId="7D36FD66" w14:textId="214224B3" w:rsidR="0088093D" w:rsidRPr="006B391E" w:rsidRDefault="004758F2" w:rsidP="0088093D">
      <w:pPr>
        <w:spacing w:after="0" w:line="240" w:lineRule="auto"/>
        <w:rPr>
          <w:rFonts w:ascii="Calibri" w:hAnsi="Calibri" w:cs="Calibri"/>
        </w:rPr>
      </w:pPr>
      <w:r>
        <w:rPr>
          <w:rFonts w:ascii="Calibri" w:hAnsi="Calibri" w:cs="Calibri"/>
          <w:noProof/>
        </w:rPr>
        <mc:AlternateContent>
          <mc:Choice Requires="wpi">
            <w:drawing>
              <wp:anchor distT="0" distB="0" distL="114300" distR="114300" simplePos="0" relativeHeight="251666944" behindDoc="0" locked="0" layoutInCell="1" allowOverlap="1" wp14:anchorId="0186A48C" wp14:editId="29EC50A6">
                <wp:simplePos x="0" y="0"/>
                <wp:positionH relativeFrom="column">
                  <wp:posOffset>4429065</wp:posOffset>
                </wp:positionH>
                <wp:positionV relativeFrom="paragraph">
                  <wp:posOffset>154670</wp:posOffset>
                </wp:positionV>
                <wp:extent cx="360" cy="2520"/>
                <wp:effectExtent l="38100" t="57150" r="57150" b="55245"/>
                <wp:wrapNone/>
                <wp:docPr id="579935579" name="Ink 11"/>
                <wp:cNvGraphicFramePr/>
                <a:graphic xmlns:a="http://schemas.openxmlformats.org/drawingml/2006/main">
                  <a:graphicData uri="http://schemas.microsoft.com/office/word/2010/wordprocessingInk">
                    <w14:contentPart bwMode="auto" r:id="rId19">
                      <w14:nvContentPartPr>
                        <w14:cNvContentPartPr/>
                      </w14:nvContentPartPr>
                      <w14:xfrm>
                        <a:off x="0" y="0"/>
                        <a:ext cx="360" cy="2520"/>
                      </w14:xfrm>
                    </w14:contentPart>
                  </a:graphicData>
                </a:graphic>
              </wp:anchor>
            </w:drawing>
          </mc:Choice>
          <mc:Fallback>
            <w:pict>
              <v:shape w14:anchorId="21207678" id="Ink 11" o:spid="_x0000_s1026" type="#_x0000_t75" style="position:absolute;margin-left:348.05pt;margin-top:11.5pt;width:1.45pt;height:1.6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">
                <v:imagedata r:id="rId17" o:title=""/>
              </v:shape>
            </w:pict>
          </mc:Fallback>
        </mc:AlternateContent>
      </w:r>
      <w:r w:rsidR="0088093D" w:rsidRPr="006B391E">
        <w:rPr>
          <w:rFonts w:ascii="Calibri" w:hAnsi="Calibri" w:cs="Calibri"/>
        </w:rPr>
        <w:t>*Please select ONE of the above.</w:t>
      </w:r>
    </w:p>
    <w:p w14:paraId="41A41E54" w14:textId="77777777" w:rsidR="0088093D" w:rsidRPr="006B391E" w:rsidRDefault="0088093D" w:rsidP="0088093D">
      <w:pPr>
        <w:spacing w:after="0" w:line="240" w:lineRule="auto"/>
        <w:rPr>
          <w:rFonts w:ascii="Calibri" w:hAnsi="Calibri" w:cs="Calibri"/>
        </w:rPr>
      </w:pPr>
    </w:p>
    <w:p w14:paraId="502C4220" w14:textId="77777777" w:rsidR="0088093D" w:rsidRPr="006B391E" w:rsidRDefault="0088093D" w:rsidP="0088093D">
      <w:pPr>
        <w:spacing w:after="0" w:line="240" w:lineRule="auto"/>
        <w:rPr>
          <w:rFonts w:ascii="Calibri" w:hAnsi="Calibri" w:cs="Calibri"/>
          <w:b/>
        </w:rPr>
      </w:pPr>
      <w:r w:rsidRPr="006B391E">
        <w:rPr>
          <w:rFonts w:ascii="Calibri" w:hAnsi="Calibri" w:cs="Calibri"/>
          <w:b/>
        </w:rPr>
        <w:t>This evaluation of the state of the program is supported by the following parts of this report:</w:t>
      </w:r>
    </w:p>
    <w:p w14:paraId="4CF195A6" w14:textId="77777777" w:rsidR="0088093D" w:rsidRPr="006B391E" w:rsidRDefault="0088093D" w:rsidP="0088093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88093D" w:rsidRPr="006B391E" w14:paraId="01066CA2" w14:textId="77777777" w:rsidTr="00C66E4E">
        <w:tc>
          <w:tcPr>
            <w:tcW w:w="9350" w:type="dxa"/>
          </w:tcPr>
          <w:p w14:paraId="6B06DAD7" w14:textId="1AC9DDD0" w:rsidR="0088093D" w:rsidRPr="006B391E" w:rsidRDefault="001201E5" w:rsidP="00C66E4E">
            <w:pPr>
              <w:rPr>
                <w:rFonts w:ascii="Calibri" w:hAnsi="Calibri" w:cs="Calibri"/>
              </w:rPr>
            </w:pPr>
            <w:r>
              <w:rPr>
                <w:rFonts w:ascii="Calibri" w:hAnsi="Calibri" w:cs="Calibri"/>
              </w:rPr>
              <w:t>As described above in “Program Reflection”.</w:t>
            </w:r>
          </w:p>
        </w:tc>
      </w:tr>
    </w:tbl>
    <w:p w14:paraId="6E824682" w14:textId="77777777" w:rsidR="0088093D" w:rsidRPr="006B391E" w:rsidRDefault="0088093D" w:rsidP="0088093D">
      <w:pPr>
        <w:spacing w:after="0" w:line="240" w:lineRule="auto"/>
        <w:rPr>
          <w:rFonts w:ascii="Calibri" w:hAnsi="Calibri" w:cs="Calibri"/>
        </w:rPr>
      </w:pPr>
    </w:p>
    <w:p w14:paraId="16D7EA42"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Complete the table below to outline a three-year plan for the program, within the context of the current state of the program.  </w:t>
      </w:r>
    </w:p>
    <w:p w14:paraId="74429CBF" w14:textId="77777777" w:rsidR="0088093D" w:rsidRPr="006B391E" w:rsidRDefault="0088093D" w:rsidP="0088093D">
      <w:pPr>
        <w:spacing w:after="0" w:line="240" w:lineRule="auto"/>
        <w:rPr>
          <w:rFonts w:ascii="Calibri" w:hAnsi="Calibri" w:cs="Calibri"/>
        </w:rPr>
      </w:pPr>
    </w:p>
    <w:p w14:paraId="3A84431F" w14:textId="048813BB" w:rsidR="0088093D" w:rsidRPr="00894F7F" w:rsidRDefault="0088093D" w:rsidP="009B38DF">
      <w:pPr>
        <w:pStyle w:val="Heading2"/>
        <w:rPr>
          <w:b/>
          <w:bCs/>
          <w:sz w:val="28"/>
          <w:szCs w:val="28"/>
        </w:rPr>
      </w:pPr>
      <w:r w:rsidRPr="00894F7F">
        <w:rPr>
          <w:b/>
          <w:bCs/>
          <w:sz w:val="28"/>
          <w:szCs w:val="28"/>
        </w:rPr>
        <w:t xml:space="preserve">Program:  </w:t>
      </w:r>
      <w:r w:rsidR="00866CF4" w:rsidRPr="00894F7F">
        <w:rPr>
          <w:b/>
          <w:bCs/>
          <w:sz w:val="28"/>
          <w:szCs w:val="28"/>
        </w:rPr>
        <w:t>Vocational Nursing</w:t>
      </w:r>
    </w:p>
    <w:p w14:paraId="7F0FE04A" w14:textId="77777777" w:rsidR="0088093D" w:rsidRPr="006B391E" w:rsidRDefault="0088093D" w:rsidP="0088093D">
      <w:pPr>
        <w:spacing w:after="0" w:line="240" w:lineRule="auto"/>
        <w:rPr>
          <w:rFonts w:ascii="Calibri" w:hAnsi="Calibri" w:cs="Calibri"/>
          <w:b/>
          <w:bCs/>
          <w:u w:val="single"/>
        </w:rPr>
      </w:pPr>
      <w:r w:rsidRPr="006B391E">
        <w:rPr>
          <w:rFonts w:ascii="Calibri" w:hAnsi="Calibri" w:cs="Calibri"/>
          <w:b/>
          <w:bCs/>
        </w:rPr>
        <w:t xml:space="preserve">Plan Years:  </w:t>
      </w:r>
      <w:r w:rsidRPr="006B391E">
        <w:rPr>
          <w:rFonts w:ascii="Calibri" w:hAnsi="Calibri" w:cs="Calibri"/>
          <w:b/>
          <w:bCs/>
          <w:u w:val="single"/>
        </w:rPr>
        <w:t>2023-2024 through 2025-2026</w:t>
      </w:r>
    </w:p>
    <w:p w14:paraId="1F1C6388" w14:textId="77777777" w:rsidR="0088093D" w:rsidRPr="006B391E" w:rsidRDefault="0088093D" w:rsidP="0088093D">
      <w:pPr>
        <w:spacing w:after="0" w:line="240" w:lineRule="auto"/>
        <w:rPr>
          <w:rFonts w:ascii="Calibri" w:hAnsi="Calibri" w:cs="Calibri"/>
          <w:i/>
          <w:color w:val="A6A6A6" w:themeColor="background1" w:themeShade="A6"/>
        </w:rPr>
      </w:pPr>
    </w:p>
    <w:tbl>
      <w:tblPr>
        <w:tblStyle w:val="TableGrid"/>
        <w:tblW w:w="10524" w:type="dxa"/>
        <w:jc w:val="center"/>
        <w:tblLook w:val="04A0" w:firstRow="1" w:lastRow="0" w:firstColumn="1" w:lastColumn="0" w:noHBand="0" w:noVBand="1"/>
      </w:tblPr>
      <w:tblGrid>
        <w:gridCol w:w="3145"/>
        <w:gridCol w:w="1984"/>
        <w:gridCol w:w="2639"/>
        <w:gridCol w:w="2756"/>
      </w:tblGrid>
      <w:tr w:rsidR="0088093D" w:rsidRPr="006B391E" w14:paraId="516F26E5" w14:textId="77777777" w:rsidTr="00775C68">
        <w:trPr>
          <w:jc w:val="center"/>
        </w:trPr>
        <w:tc>
          <w:tcPr>
            <w:tcW w:w="3145" w:type="dxa"/>
          </w:tcPr>
          <w:p w14:paraId="1F231A92"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Strategic Initiatives </w:t>
            </w:r>
          </w:p>
          <w:p w14:paraId="20BF156E" w14:textId="77777777" w:rsidR="0088093D" w:rsidRPr="006B391E" w:rsidRDefault="0088093D" w:rsidP="00C66E4E">
            <w:pPr>
              <w:pStyle w:val="NoSpacing"/>
              <w:jc w:val="center"/>
              <w:rPr>
                <w:rFonts w:ascii="Calibri" w:hAnsi="Calibri" w:cs="Calibri"/>
                <w:b/>
              </w:rPr>
            </w:pPr>
            <w:r w:rsidRPr="006B391E">
              <w:rPr>
                <w:rFonts w:ascii="Calibri" w:hAnsi="Calibri" w:cs="Calibri"/>
                <w:b/>
              </w:rPr>
              <w:t>Emerging from Program Review</w:t>
            </w:r>
          </w:p>
        </w:tc>
        <w:tc>
          <w:tcPr>
            <w:tcW w:w="1984" w:type="dxa"/>
          </w:tcPr>
          <w:p w14:paraId="5DA5CDE3"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Relevant Section(s) of Report </w:t>
            </w:r>
          </w:p>
        </w:tc>
        <w:tc>
          <w:tcPr>
            <w:tcW w:w="2639" w:type="dxa"/>
          </w:tcPr>
          <w:p w14:paraId="3CD86EC2" w14:textId="77777777" w:rsidR="0088093D" w:rsidRPr="006B391E" w:rsidRDefault="0088093D" w:rsidP="00C66E4E">
            <w:pPr>
              <w:pStyle w:val="NoSpacing"/>
              <w:jc w:val="center"/>
              <w:rPr>
                <w:rFonts w:ascii="Calibri" w:hAnsi="Calibri" w:cs="Calibri"/>
                <w:b/>
              </w:rPr>
            </w:pPr>
            <w:r w:rsidRPr="006B391E">
              <w:rPr>
                <w:rFonts w:ascii="Calibri" w:hAnsi="Calibri" w:cs="Calibri"/>
                <w:b/>
              </w:rPr>
              <w:t>Implementation Timeline:  Activity/Activities &amp; Date(s)</w:t>
            </w:r>
          </w:p>
        </w:tc>
        <w:tc>
          <w:tcPr>
            <w:tcW w:w="2756" w:type="dxa"/>
          </w:tcPr>
          <w:p w14:paraId="561DD487" w14:textId="77777777" w:rsidR="0088093D" w:rsidRPr="006B391E" w:rsidRDefault="0088093D" w:rsidP="00C66E4E">
            <w:pPr>
              <w:pStyle w:val="NoSpacing"/>
              <w:jc w:val="center"/>
              <w:rPr>
                <w:rFonts w:ascii="Calibri" w:hAnsi="Calibri" w:cs="Calibri"/>
                <w:b/>
              </w:rPr>
            </w:pPr>
            <w:r w:rsidRPr="006B391E">
              <w:rPr>
                <w:rFonts w:ascii="Calibri" w:hAnsi="Calibri" w:cs="Calibri"/>
                <w:b/>
              </w:rPr>
              <w:t>Measure(s) of Progress or Effectiveness</w:t>
            </w:r>
          </w:p>
        </w:tc>
      </w:tr>
      <w:tr w:rsidR="0088093D" w:rsidRPr="006B391E" w14:paraId="05CAD5BD" w14:textId="77777777" w:rsidTr="00775C68">
        <w:trPr>
          <w:jc w:val="center"/>
        </w:trPr>
        <w:tc>
          <w:tcPr>
            <w:tcW w:w="3145" w:type="dxa"/>
          </w:tcPr>
          <w:p w14:paraId="3033EF97" w14:textId="757CC7F6" w:rsidR="0088093D" w:rsidRPr="006B391E" w:rsidRDefault="00155964" w:rsidP="00775C68">
            <w:pPr>
              <w:pStyle w:val="NoSpacing"/>
              <w:jc w:val="center"/>
              <w:rPr>
                <w:rFonts w:ascii="Calibri" w:hAnsi="Calibri" w:cs="Calibri"/>
              </w:rPr>
            </w:pPr>
            <w:r>
              <w:rPr>
                <w:rFonts w:ascii="Calibri" w:hAnsi="Calibri" w:cs="Calibri"/>
              </w:rPr>
              <w:t>Review viability of Program</w:t>
            </w:r>
          </w:p>
        </w:tc>
        <w:tc>
          <w:tcPr>
            <w:tcW w:w="1984" w:type="dxa"/>
          </w:tcPr>
          <w:p w14:paraId="537B49DF" w14:textId="0FD1679E" w:rsidR="0088093D" w:rsidRPr="006B391E" w:rsidRDefault="00D05AF2" w:rsidP="00775C68">
            <w:pPr>
              <w:pStyle w:val="NoSpacing"/>
              <w:jc w:val="center"/>
              <w:rPr>
                <w:rFonts w:ascii="Calibri" w:hAnsi="Calibri" w:cs="Calibri"/>
              </w:rPr>
            </w:pPr>
            <w:r>
              <w:rPr>
                <w:rFonts w:ascii="Calibri" w:hAnsi="Calibri" w:cs="Calibri"/>
              </w:rPr>
              <w:t>Section IIIA</w:t>
            </w:r>
          </w:p>
        </w:tc>
        <w:tc>
          <w:tcPr>
            <w:tcW w:w="2639" w:type="dxa"/>
          </w:tcPr>
          <w:p w14:paraId="3BCDDDEF" w14:textId="680BF7B8" w:rsidR="0088093D" w:rsidRPr="006B391E" w:rsidRDefault="00155964" w:rsidP="00775C68">
            <w:pPr>
              <w:pStyle w:val="NoSpacing"/>
              <w:jc w:val="center"/>
              <w:rPr>
                <w:rFonts w:ascii="Calibri" w:hAnsi="Calibri" w:cs="Calibri"/>
              </w:rPr>
            </w:pPr>
            <w:r>
              <w:rPr>
                <w:rFonts w:ascii="Calibri" w:hAnsi="Calibri" w:cs="Calibri"/>
              </w:rPr>
              <w:t>Fall/Spring 2023-24</w:t>
            </w:r>
          </w:p>
        </w:tc>
        <w:tc>
          <w:tcPr>
            <w:tcW w:w="2756" w:type="dxa"/>
          </w:tcPr>
          <w:p w14:paraId="63C7DF35" w14:textId="11D7C2F7" w:rsidR="0088093D" w:rsidRPr="006B391E" w:rsidRDefault="001201E5" w:rsidP="00775C68">
            <w:pPr>
              <w:pStyle w:val="NoSpacing"/>
              <w:jc w:val="center"/>
              <w:rPr>
                <w:rFonts w:ascii="Calibri" w:hAnsi="Calibri" w:cs="Calibri"/>
              </w:rPr>
            </w:pPr>
            <w:r>
              <w:rPr>
                <w:rFonts w:ascii="Calibri" w:hAnsi="Calibri" w:cs="Calibri"/>
              </w:rPr>
              <w:t>Continuation of program past December 2024.</w:t>
            </w:r>
          </w:p>
        </w:tc>
      </w:tr>
    </w:tbl>
    <w:p w14:paraId="235350F1" w14:textId="77777777" w:rsidR="0088093D" w:rsidRPr="006B391E" w:rsidRDefault="0088093D" w:rsidP="0088093D">
      <w:pPr>
        <w:pStyle w:val="NoSpacing"/>
        <w:rPr>
          <w:rFonts w:ascii="Calibri" w:hAnsi="Calibri" w:cs="Calibri"/>
          <w:b/>
        </w:rPr>
      </w:pPr>
    </w:p>
    <w:p w14:paraId="4E54F4E2" w14:textId="77777777" w:rsidR="0088093D" w:rsidRPr="006B391E" w:rsidRDefault="0088093D" w:rsidP="0088093D">
      <w:pPr>
        <w:rPr>
          <w:rFonts w:ascii="Calibri" w:hAnsi="Calibri" w:cs="Calibri"/>
        </w:rPr>
      </w:pPr>
      <w:r w:rsidRPr="006B391E">
        <w:rPr>
          <w:rFonts w:ascii="Calibri" w:hAnsi="Calibri" w:cs="Calibri"/>
        </w:rPr>
        <w:t xml:space="preserve">Describe the current state of program resources relative to the plan outlined above.  (Resources </w:t>
      </w:r>
      <w:proofErr w:type="gramStart"/>
      <w:r w:rsidRPr="006B391E">
        <w:rPr>
          <w:rFonts w:ascii="Calibri" w:hAnsi="Calibri" w:cs="Calibri"/>
        </w:rPr>
        <w:t>include:</w:t>
      </w:r>
      <w:proofErr w:type="gramEnd"/>
      <w:r w:rsidRPr="006B391E">
        <w:rPr>
          <w:rFonts w:ascii="Calibri" w:hAnsi="Calibri" w:cs="Calibri"/>
        </w:rPr>
        <w:t xml:space="preserve">   personnel, technology, equipment, facilities, operating budget, training, and library/learning materials.)  Identify any anticipated resource needs (beyond the current levels) necessary to implement the plan outlined above.  </w:t>
      </w:r>
    </w:p>
    <w:p w14:paraId="2C4358F2" w14:textId="77777777" w:rsidR="0088093D" w:rsidRPr="006B391E" w:rsidRDefault="0088093D" w:rsidP="0088093D">
      <w:pPr>
        <w:rPr>
          <w:rFonts w:ascii="Calibri" w:hAnsi="Calibri" w:cs="Calibri"/>
        </w:rPr>
      </w:pPr>
      <w:r w:rsidRPr="006B391E">
        <w:rPr>
          <w:rFonts w:ascii="Calibri" w:hAnsi="Calibri" w:cs="Calibri"/>
          <w:u w:val="single"/>
        </w:rPr>
        <w:t>Note</w:t>
      </w:r>
      <w:r w:rsidRPr="006B391E">
        <w:rPr>
          <w:rFonts w:ascii="Calibri" w:hAnsi="Calibri" w:cs="Calibri"/>
        </w:rPr>
        <w:t xml:space="preserve">:  Resources to support program plans are allocated through the annual planning and budget process (not the program review process).  The information included in this report will be used as a starting point, to inform the development of plans and resource requests submitted by the program over the next three years. </w:t>
      </w:r>
    </w:p>
    <w:p w14:paraId="2EB80366" w14:textId="77777777" w:rsidR="0088093D" w:rsidRPr="006B391E" w:rsidRDefault="0088093D" w:rsidP="0088093D">
      <w:pPr>
        <w:rPr>
          <w:rFonts w:ascii="Calibri" w:hAnsi="Calibri" w:cs="Calibri"/>
          <w:b/>
        </w:rPr>
      </w:pPr>
      <w:r w:rsidRPr="006B391E">
        <w:rPr>
          <w:rFonts w:ascii="Calibri" w:hAnsi="Calibri" w:cs="Calibri"/>
          <w:b/>
        </w:rPr>
        <w:t xml:space="preserve">Description of Current Program Resources Relative to Plan: </w:t>
      </w:r>
    </w:p>
    <w:tbl>
      <w:tblPr>
        <w:tblStyle w:val="TableGrid"/>
        <w:tblW w:w="0" w:type="auto"/>
        <w:tblLook w:val="04A0" w:firstRow="1" w:lastRow="0" w:firstColumn="1" w:lastColumn="0" w:noHBand="0" w:noVBand="1"/>
      </w:tblPr>
      <w:tblGrid>
        <w:gridCol w:w="9350"/>
      </w:tblGrid>
      <w:tr w:rsidR="0088093D" w:rsidRPr="006B391E" w14:paraId="6308C732" w14:textId="77777777" w:rsidTr="00C66E4E">
        <w:tc>
          <w:tcPr>
            <w:tcW w:w="9350" w:type="dxa"/>
          </w:tcPr>
          <w:p w14:paraId="64671E78" w14:textId="093F9A40" w:rsidR="0088093D" w:rsidRPr="006B391E" w:rsidRDefault="005F5F4B" w:rsidP="00C66E4E">
            <w:pPr>
              <w:rPr>
                <w:rFonts w:ascii="Calibri" w:hAnsi="Calibri" w:cs="Calibri"/>
              </w:rPr>
            </w:pPr>
            <w:r>
              <w:rPr>
                <w:rFonts w:ascii="Calibri" w:hAnsi="Calibri" w:cs="Calibri"/>
              </w:rPr>
              <w:t>Primary program resources that impact the program are directly attributable to personnel.  The program has had success over the years with continui</w:t>
            </w:r>
            <w:r w:rsidR="00603369">
              <w:rPr>
                <w:rFonts w:ascii="Calibri" w:hAnsi="Calibri" w:cs="Calibri"/>
              </w:rPr>
              <w:t>ty in the director and long-time adjuncts.  As of the writing of this final portion of the review, three personnel (director and two long-time adjunct instructors) have retired</w:t>
            </w:r>
            <w:r w:rsidR="00B10ED5">
              <w:rPr>
                <w:rFonts w:ascii="Calibri" w:hAnsi="Calibri" w:cs="Calibri"/>
              </w:rPr>
              <w:t xml:space="preserve">.  The Division is actively seeking stop-gap measures to provide current students with appropriate, and </w:t>
            </w:r>
            <w:proofErr w:type="gramStart"/>
            <w:r w:rsidR="00B10ED5">
              <w:rPr>
                <w:rFonts w:ascii="Calibri" w:hAnsi="Calibri" w:cs="Calibri"/>
              </w:rPr>
              <w:t>expected,</w:t>
            </w:r>
            <w:proofErr w:type="gramEnd"/>
            <w:r w:rsidR="00B10ED5">
              <w:rPr>
                <w:rFonts w:ascii="Calibri" w:hAnsi="Calibri" w:cs="Calibri"/>
              </w:rPr>
              <w:t xml:space="preserve"> instruction in the VN program while the review of the program is undertaken during the upcoming </w:t>
            </w:r>
            <w:r w:rsidR="001201E5">
              <w:rPr>
                <w:rFonts w:ascii="Calibri" w:hAnsi="Calibri" w:cs="Calibri"/>
              </w:rPr>
              <w:t>academic year.</w:t>
            </w:r>
          </w:p>
        </w:tc>
      </w:tr>
    </w:tbl>
    <w:p w14:paraId="62CEAEB1" w14:textId="77777777" w:rsidR="0088093D" w:rsidRPr="006B391E" w:rsidRDefault="0088093D" w:rsidP="0088093D">
      <w:pPr>
        <w:rPr>
          <w:rFonts w:ascii="Calibri" w:hAnsi="Calibri" w:cs="Calibri"/>
        </w:rPr>
      </w:pPr>
    </w:p>
    <w:p w14:paraId="2E109ADD" w14:textId="77777777" w:rsidR="0088093D" w:rsidRPr="006B391E" w:rsidRDefault="0088093D" w:rsidP="0088093D">
      <w:pPr>
        <w:rPr>
          <w:rFonts w:ascii="Calibri" w:hAnsi="Calibri" w:cs="Calibri"/>
          <w:b/>
        </w:rPr>
      </w:pPr>
      <w:r w:rsidRPr="006B391E">
        <w:rPr>
          <w:rFonts w:ascii="Calibri" w:hAnsi="Calibri" w:cs="Calibri"/>
          <w:b/>
        </w:rPr>
        <w:br w:type="page"/>
      </w:r>
    </w:p>
    <w:p w14:paraId="4E11CC9A"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HIGHLIGHTS</w:t>
      </w:r>
    </w:p>
    <w:p w14:paraId="1BE31241" w14:textId="77777777" w:rsidR="0088093D" w:rsidRPr="006B391E" w:rsidRDefault="0088093D" w:rsidP="0088093D">
      <w:pPr>
        <w:pStyle w:val="NoSpacing"/>
        <w:rPr>
          <w:rFonts w:ascii="Calibri" w:hAnsi="Calibri" w:cs="Calibri"/>
          <w:b/>
        </w:rPr>
      </w:pPr>
    </w:p>
    <w:p w14:paraId="71400713" w14:textId="288871E4" w:rsidR="0088093D" w:rsidRDefault="0088093D" w:rsidP="0088093D">
      <w:pPr>
        <w:pStyle w:val="NoSpacing"/>
        <w:rPr>
          <w:rFonts w:ascii="Calibri" w:hAnsi="Calibri" w:cs="Calibri"/>
          <w:bCs/>
        </w:rPr>
      </w:pPr>
      <w:r w:rsidRPr="006B391E">
        <w:rPr>
          <w:rFonts w:ascii="Calibri" w:hAnsi="Calibri" w:cs="Calibri"/>
          <w:bCs/>
        </w:rPr>
        <w:t xml:space="preserve">The program-level plan that emerged from the last review </w:t>
      </w:r>
      <w:r w:rsidR="00BE798C">
        <w:rPr>
          <w:rFonts w:ascii="Calibri" w:hAnsi="Calibri" w:cs="Calibri"/>
          <w:bCs/>
        </w:rPr>
        <w:t>(</w:t>
      </w:r>
      <w:r w:rsidR="00BD7F0B">
        <w:rPr>
          <w:rFonts w:ascii="Calibri" w:hAnsi="Calibri" w:cs="Calibri"/>
          <w:bCs/>
        </w:rPr>
        <w:t>Spring 2020</w:t>
      </w:r>
      <w:r w:rsidR="00BE798C">
        <w:rPr>
          <w:rFonts w:ascii="Calibri" w:hAnsi="Calibri" w:cs="Calibri"/>
          <w:bCs/>
        </w:rPr>
        <w:t xml:space="preserve">) </w:t>
      </w:r>
      <w:r w:rsidRPr="006B391E">
        <w:rPr>
          <w:rFonts w:ascii="Calibri" w:hAnsi="Calibri" w:cs="Calibri"/>
          <w:bCs/>
        </w:rPr>
        <w:t xml:space="preserve">included the following initiatives:  </w:t>
      </w:r>
    </w:p>
    <w:p w14:paraId="2BFAA8E8" w14:textId="77777777" w:rsidR="001E732E" w:rsidRPr="006B391E" w:rsidRDefault="001E732E" w:rsidP="0088093D">
      <w:pPr>
        <w:pStyle w:val="NoSpacing"/>
        <w:rPr>
          <w:rFonts w:ascii="Calibri" w:hAnsi="Calibri" w:cs="Calibri"/>
          <w:bCs/>
        </w:rPr>
      </w:pPr>
    </w:p>
    <w:p w14:paraId="1657FAEA" w14:textId="5D171E12" w:rsidR="00BD7F0B" w:rsidRDefault="00BD7F0B" w:rsidP="0088093D">
      <w:pPr>
        <w:pStyle w:val="NoSpacing"/>
        <w:numPr>
          <w:ilvl w:val="0"/>
          <w:numId w:val="27"/>
        </w:numPr>
        <w:spacing w:before="0"/>
        <w:rPr>
          <w:rFonts w:ascii="Calibri" w:hAnsi="Calibri" w:cs="Calibri"/>
          <w:bCs/>
        </w:rPr>
      </w:pPr>
      <w:r>
        <w:rPr>
          <w:rFonts w:ascii="Calibri" w:hAnsi="Calibri" w:cs="Calibri"/>
          <w:bCs/>
        </w:rPr>
        <w:t>Need for increased class size</w:t>
      </w:r>
    </w:p>
    <w:p w14:paraId="5914D1BC" w14:textId="12CCFD1E" w:rsidR="008171A5" w:rsidRDefault="008171A5" w:rsidP="0088093D">
      <w:pPr>
        <w:pStyle w:val="NoSpacing"/>
        <w:numPr>
          <w:ilvl w:val="0"/>
          <w:numId w:val="27"/>
        </w:numPr>
        <w:spacing w:before="0"/>
        <w:rPr>
          <w:rFonts w:ascii="Calibri" w:hAnsi="Calibri" w:cs="Calibri"/>
          <w:bCs/>
        </w:rPr>
      </w:pPr>
      <w:r>
        <w:rPr>
          <w:rFonts w:ascii="Calibri" w:hAnsi="Calibri" w:cs="Calibri"/>
          <w:bCs/>
        </w:rPr>
        <w:t xml:space="preserve">Retention in NURS </w:t>
      </w:r>
      <w:r w:rsidR="00F544C7">
        <w:rPr>
          <w:rFonts w:ascii="Calibri" w:hAnsi="Calibri" w:cs="Calibri"/>
          <w:bCs/>
        </w:rPr>
        <w:t>131</w:t>
      </w:r>
    </w:p>
    <w:p w14:paraId="0F700291" w14:textId="5AE97EE4" w:rsidR="00CB5D98" w:rsidRDefault="00CB5D98" w:rsidP="0088093D">
      <w:pPr>
        <w:pStyle w:val="NoSpacing"/>
        <w:numPr>
          <w:ilvl w:val="0"/>
          <w:numId w:val="27"/>
        </w:numPr>
        <w:spacing w:before="0"/>
        <w:rPr>
          <w:rFonts w:ascii="Calibri" w:hAnsi="Calibri" w:cs="Calibri"/>
          <w:bCs/>
        </w:rPr>
      </w:pPr>
      <w:r>
        <w:rPr>
          <w:rFonts w:ascii="Calibri" w:hAnsi="Calibri" w:cs="Calibri"/>
          <w:bCs/>
        </w:rPr>
        <w:t>Improve cohort NCLEX-PN pass rates</w:t>
      </w:r>
    </w:p>
    <w:p w14:paraId="405C5E56" w14:textId="4AB5CF50" w:rsidR="0088093D" w:rsidRPr="006B391E" w:rsidRDefault="008171A5" w:rsidP="0088093D">
      <w:pPr>
        <w:pStyle w:val="NoSpacing"/>
        <w:numPr>
          <w:ilvl w:val="0"/>
          <w:numId w:val="27"/>
        </w:numPr>
        <w:spacing w:before="0"/>
        <w:rPr>
          <w:rFonts w:ascii="Calibri" w:hAnsi="Calibri" w:cs="Calibri"/>
          <w:bCs/>
        </w:rPr>
      </w:pPr>
      <w:r>
        <w:rPr>
          <w:rFonts w:ascii="Calibri" w:hAnsi="Calibri" w:cs="Calibri"/>
          <w:bCs/>
        </w:rPr>
        <w:t>Improve program productivity</w:t>
      </w:r>
      <w:r w:rsidR="0088093D" w:rsidRPr="006B391E">
        <w:rPr>
          <w:rFonts w:ascii="Calibri" w:hAnsi="Calibri" w:cs="Calibri"/>
          <w:bCs/>
        </w:rPr>
        <w:br/>
      </w:r>
    </w:p>
    <w:p w14:paraId="329BDB97"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Accomplishments/Achievements Associated with Most Recent Three-Year Program-Level Plan</w:t>
      </w:r>
    </w:p>
    <w:tbl>
      <w:tblPr>
        <w:tblStyle w:val="TableGrid"/>
        <w:tblW w:w="0" w:type="auto"/>
        <w:tblInd w:w="360" w:type="dxa"/>
        <w:tblLook w:val="04A0" w:firstRow="1" w:lastRow="0" w:firstColumn="1" w:lastColumn="0" w:noHBand="0" w:noVBand="1"/>
      </w:tblPr>
      <w:tblGrid>
        <w:gridCol w:w="10070"/>
      </w:tblGrid>
      <w:tr w:rsidR="0088093D" w:rsidRPr="006B391E" w14:paraId="6B09FC4B" w14:textId="77777777" w:rsidTr="00C66E4E">
        <w:tc>
          <w:tcPr>
            <w:tcW w:w="10070" w:type="dxa"/>
          </w:tcPr>
          <w:p w14:paraId="2043FB3C" w14:textId="12B1040F" w:rsidR="0088093D" w:rsidRPr="00137BAE" w:rsidRDefault="00F94CAF" w:rsidP="00C66E4E">
            <w:pPr>
              <w:pStyle w:val="NoSpacing"/>
              <w:rPr>
                <w:rFonts w:ascii="Calibri" w:hAnsi="Calibri" w:cs="Calibri"/>
                <w:bCs/>
              </w:rPr>
            </w:pPr>
            <w:r w:rsidRPr="00137BAE">
              <w:rPr>
                <w:rFonts w:ascii="Calibri" w:hAnsi="Calibri" w:cs="Calibri"/>
                <w:bCs/>
              </w:rPr>
              <w:t>The goals of retention in N</w:t>
            </w:r>
            <w:r w:rsidR="00137BAE">
              <w:rPr>
                <w:rFonts w:ascii="Calibri" w:hAnsi="Calibri" w:cs="Calibri"/>
                <w:bCs/>
              </w:rPr>
              <w:t>URS</w:t>
            </w:r>
            <w:r w:rsidRPr="00137BAE">
              <w:rPr>
                <w:rFonts w:ascii="Calibri" w:hAnsi="Calibri" w:cs="Calibri"/>
                <w:bCs/>
              </w:rPr>
              <w:t xml:space="preserve"> 131 and </w:t>
            </w:r>
            <w:r w:rsidR="00D2192D" w:rsidRPr="00137BAE">
              <w:rPr>
                <w:rFonts w:ascii="Calibri" w:hAnsi="Calibri" w:cs="Calibri"/>
                <w:bCs/>
              </w:rPr>
              <w:t>improving cohort pass rates has been improved</w:t>
            </w:r>
            <w:r w:rsidR="005461F0" w:rsidRPr="00137BAE">
              <w:rPr>
                <w:rFonts w:ascii="Calibri" w:hAnsi="Calibri" w:cs="Calibri"/>
                <w:bCs/>
              </w:rPr>
              <w:t xml:space="preserve">.  Increasing class size and improving program productivity has not been met. </w:t>
            </w:r>
            <w:r w:rsidR="00705518" w:rsidRPr="00137BAE">
              <w:rPr>
                <w:rFonts w:ascii="Calibri" w:hAnsi="Calibri" w:cs="Calibri"/>
                <w:bCs/>
              </w:rPr>
              <w:t xml:space="preserve"> The </w:t>
            </w:r>
            <w:r w:rsidR="00845F96" w:rsidRPr="00137BAE">
              <w:rPr>
                <w:rFonts w:ascii="Calibri" w:hAnsi="Calibri" w:cs="Calibri"/>
                <w:bCs/>
              </w:rPr>
              <w:t xml:space="preserve">last two goals mentioned may not be achievable in our current environment. </w:t>
            </w:r>
          </w:p>
        </w:tc>
      </w:tr>
    </w:tbl>
    <w:p w14:paraId="7920BEBB" w14:textId="77777777" w:rsidR="0088093D" w:rsidRPr="006B391E" w:rsidRDefault="0088093D" w:rsidP="0088093D">
      <w:pPr>
        <w:pStyle w:val="NoSpacing"/>
        <w:ind w:left="360"/>
        <w:rPr>
          <w:rFonts w:ascii="Calibri" w:hAnsi="Calibri" w:cs="Calibri"/>
          <w:b/>
        </w:rPr>
      </w:pPr>
    </w:p>
    <w:p w14:paraId="784204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Recent Improvements</w:t>
      </w:r>
    </w:p>
    <w:tbl>
      <w:tblPr>
        <w:tblStyle w:val="TableGrid"/>
        <w:tblW w:w="0" w:type="auto"/>
        <w:tblInd w:w="360" w:type="dxa"/>
        <w:tblLook w:val="04A0" w:firstRow="1" w:lastRow="0" w:firstColumn="1" w:lastColumn="0" w:noHBand="0" w:noVBand="1"/>
      </w:tblPr>
      <w:tblGrid>
        <w:gridCol w:w="9710"/>
      </w:tblGrid>
      <w:tr w:rsidR="0088093D" w:rsidRPr="006B391E" w14:paraId="675E15CB" w14:textId="77777777" w:rsidTr="00C66E4E">
        <w:tc>
          <w:tcPr>
            <w:tcW w:w="9710" w:type="dxa"/>
            <w:tcBorders>
              <w:top w:val="single" w:sz="4" w:space="0" w:color="auto"/>
              <w:left w:val="single" w:sz="4" w:space="0" w:color="auto"/>
              <w:bottom w:val="single" w:sz="4" w:space="0" w:color="auto"/>
              <w:right w:val="single" w:sz="4" w:space="0" w:color="auto"/>
            </w:tcBorders>
          </w:tcPr>
          <w:p w14:paraId="17C478E1" w14:textId="5D9C3BB7" w:rsidR="0088093D" w:rsidRPr="006B391E" w:rsidRDefault="00405328" w:rsidP="00C66E4E">
            <w:pPr>
              <w:pStyle w:val="ListParagraph"/>
              <w:ind w:left="0"/>
              <w:rPr>
                <w:rFonts w:ascii="Calibri" w:hAnsi="Calibri" w:cs="Calibri"/>
                <w:color w:val="000000" w:themeColor="text1"/>
              </w:rPr>
            </w:pPr>
            <w:r>
              <w:rPr>
                <w:rFonts w:ascii="Calibri" w:hAnsi="Calibri" w:cs="Calibri"/>
                <w:color w:val="000000" w:themeColor="text1"/>
              </w:rPr>
              <w:t xml:space="preserve">Basing current improvements </w:t>
            </w:r>
            <w:r w:rsidR="00917AC5">
              <w:rPr>
                <w:rFonts w:ascii="Calibri" w:hAnsi="Calibri" w:cs="Calibri"/>
                <w:color w:val="000000" w:themeColor="text1"/>
              </w:rPr>
              <w:t xml:space="preserve">during a crisis period of time may not provide a good </w:t>
            </w:r>
            <w:r w:rsidR="005F5F4B">
              <w:rPr>
                <w:rFonts w:ascii="Calibri" w:hAnsi="Calibri" w:cs="Calibri"/>
                <w:color w:val="000000" w:themeColor="text1"/>
              </w:rPr>
              <w:t>foundation for</w:t>
            </w:r>
            <w:r w:rsidR="00917AC5">
              <w:rPr>
                <w:rFonts w:ascii="Calibri" w:hAnsi="Calibri" w:cs="Calibri"/>
                <w:color w:val="000000" w:themeColor="text1"/>
              </w:rPr>
              <w:t xml:space="preserve"> future improvement </w:t>
            </w:r>
          </w:p>
        </w:tc>
      </w:tr>
    </w:tbl>
    <w:p w14:paraId="1F770695"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344442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Effective Practices</w:t>
      </w:r>
      <w:r w:rsidRPr="006B391E">
        <w:rPr>
          <w:rFonts w:ascii="Calibri" w:hAnsi="Calibri" w:cs="Calibri"/>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10070"/>
      </w:tblGrid>
      <w:tr w:rsidR="0088093D" w:rsidRPr="006B391E" w14:paraId="6D90B31C" w14:textId="77777777" w:rsidTr="00C66E4E">
        <w:tc>
          <w:tcPr>
            <w:tcW w:w="10070" w:type="dxa"/>
            <w:tcBorders>
              <w:top w:val="single" w:sz="4" w:space="0" w:color="auto"/>
              <w:left w:val="single" w:sz="4" w:space="0" w:color="auto"/>
              <w:bottom w:val="single" w:sz="4" w:space="0" w:color="auto"/>
              <w:right w:val="single" w:sz="4" w:space="0" w:color="auto"/>
            </w:tcBorders>
          </w:tcPr>
          <w:p w14:paraId="39C8F5F6" w14:textId="273EE79A" w:rsidR="0088093D" w:rsidRPr="006B391E" w:rsidRDefault="003B3FDD" w:rsidP="00C66E4E">
            <w:pPr>
              <w:pStyle w:val="ListParagraph"/>
              <w:ind w:left="0"/>
              <w:rPr>
                <w:rFonts w:ascii="Calibri" w:hAnsi="Calibri" w:cs="Calibri"/>
                <w:color w:val="000000" w:themeColor="text1"/>
              </w:rPr>
            </w:pPr>
            <w:r>
              <w:rPr>
                <w:rFonts w:ascii="Calibri" w:hAnsi="Calibri" w:cs="Calibri"/>
                <w:color w:val="000000" w:themeColor="text1"/>
              </w:rPr>
              <w:t xml:space="preserve">As in “B” </w:t>
            </w:r>
          </w:p>
        </w:tc>
      </w:tr>
    </w:tbl>
    <w:p w14:paraId="633423B8"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624B2F12" w14:textId="77777777" w:rsidR="0088093D" w:rsidRPr="006B391E" w:rsidRDefault="0088093D" w:rsidP="0088093D">
      <w:pPr>
        <w:rPr>
          <w:rFonts w:ascii="Calibri" w:hAnsi="Calibri" w:cs="Calibri"/>
          <w:b/>
        </w:rPr>
      </w:pPr>
      <w:r w:rsidRPr="006B391E">
        <w:rPr>
          <w:rFonts w:ascii="Calibri" w:hAnsi="Calibri" w:cs="Calibri"/>
          <w:i/>
        </w:rPr>
        <w:t xml:space="preserve"> </w:t>
      </w:r>
    </w:p>
    <w:p w14:paraId="7959AE96" w14:textId="64CF08CA" w:rsidR="0088093D" w:rsidRDefault="0088093D" w:rsidP="009B38DF">
      <w:pPr>
        <w:pStyle w:val="Heading5"/>
      </w:pPr>
      <w:r w:rsidRPr="006B391E">
        <w:br w:type="page"/>
        <w:t>Feedback and Follow-up Form</w:t>
      </w:r>
    </w:p>
    <w:p w14:paraId="75911634" w14:textId="28792E5D" w:rsidR="009B38DF" w:rsidRPr="00894F7F" w:rsidRDefault="00894F7F" w:rsidP="009B38DF">
      <w:pPr>
        <w:pStyle w:val="Heading2"/>
        <w:rPr>
          <w:sz w:val="28"/>
          <w:szCs w:val="28"/>
        </w:rPr>
      </w:pPr>
      <w:r w:rsidRPr="00894F7F">
        <w:rPr>
          <w:sz w:val="28"/>
          <w:szCs w:val="28"/>
        </w:rPr>
        <w:t xml:space="preserve">Vocational Nursing   </w:t>
      </w:r>
      <w:r w:rsidR="009B38DF" w:rsidRPr="00894F7F">
        <w:rPr>
          <w:sz w:val="28"/>
          <w:szCs w:val="28"/>
        </w:rPr>
        <w:t xml:space="preserve"> </w:t>
      </w:r>
      <w:r w:rsidR="00BE798C" w:rsidRPr="00894F7F">
        <w:rPr>
          <w:sz w:val="28"/>
          <w:szCs w:val="28"/>
        </w:rPr>
        <w:t>SPRING 2023</w:t>
      </w:r>
    </w:p>
    <w:p w14:paraId="008BA3A9" w14:textId="77777777" w:rsidR="0088093D" w:rsidRPr="006B391E" w:rsidRDefault="0088093D" w:rsidP="0088093D">
      <w:pPr>
        <w:pStyle w:val="NoSpacing"/>
        <w:rPr>
          <w:rFonts w:ascii="Calibri" w:hAnsi="Calibri" w:cs="Calibri"/>
          <w:b/>
        </w:rPr>
      </w:pPr>
    </w:p>
    <w:p w14:paraId="081244EB" w14:textId="77777777" w:rsidR="0088093D" w:rsidRPr="009B38DF" w:rsidRDefault="0088093D" w:rsidP="0088093D">
      <w:pPr>
        <w:pStyle w:val="NoSpacing"/>
        <w:outlineLvl w:val="0"/>
        <w:rPr>
          <w:rFonts w:ascii="Calibri" w:hAnsi="Calibri" w:cs="Calibri"/>
        </w:rPr>
      </w:pPr>
      <w:r w:rsidRPr="009B38DF">
        <w:rPr>
          <w:rFonts w:ascii="Calibri" w:hAnsi="Calibri" w:cs="Calibri"/>
        </w:rPr>
        <w:t xml:space="preserve">Completed by Supervising Administrator: </w:t>
      </w:r>
    </w:p>
    <w:tbl>
      <w:tblPr>
        <w:tblStyle w:val="TableGrid"/>
        <w:tblW w:w="0" w:type="auto"/>
        <w:tblLook w:val="04A0" w:firstRow="1" w:lastRow="0" w:firstColumn="1" w:lastColumn="0" w:noHBand="0" w:noVBand="1"/>
      </w:tblPr>
      <w:tblGrid>
        <w:gridCol w:w="3955"/>
      </w:tblGrid>
      <w:tr w:rsidR="0088093D" w:rsidRPr="009B38DF" w14:paraId="2610B130" w14:textId="77777777" w:rsidTr="00C66E4E">
        <w:tc>
          <w:tcPr>
            <w:tcW w:w="3955" w:type="dxa"/>
          </w:tcPr>
          <w:p w14:paraId="3FEA9987" w14:textId="56A0FF20" w:rsidR="0088093D" w:rsidRPr="009B38DF" w:rsidRDefault="004C1865" w:rsidP="00C66E4E">
            <w:pPr>
              <w:pStyle w:val="NoSpacing"/>
              <w:outlineLvl w:val="0"/>
              <w:rPr>
                <w:rFonts w:ascii="Calibri" w:hAnsi="Calibri" w:cs="Calibri"/>
              </w:rPr>
            </w:pPr>
            <w:r>
              <w:rPr>
                <w:rFonts w:ascii="Calibri" w:hAnsi="Calibri" w:cs="Calibri"/>
              </w:rPr>
              <w:t>Robert Harris</w:t>
            </w:r>
          </w:p>
        </w:tc>
      </w:tr>
    </w:tbl>
    <w:p w14:paraId="2FC68D98" w14:textId="77777777" w:rsidR="0088093D" w:rsidRPr="009B38DF" w:rsidRDefault="0088093D" w:rsidP="0088093D">
      <w:pPr>
        <w:pStyle w:val="NoSpacing"/>
        <w:rPr>
          <w:rFonts w:ascii="Calibri" w:hAnsi="Calibri" w:cs="Calibri"/>
        </w:rPr>
      </w:pPr>
      <w:r w:rsidRPr="009B38DF">
        <w:rPr>
          <w:rFonts w:ascii="Calibri" w:hAnsi="Calibri" w:cs="Calibri"/>
        </w:rPr>
        <w:t>Date:</w:t>
      </w:r>
    </w:p>
    <w:tbl>
      <w:tblPr>
        <w:tblStyle w:val="TableGrid"/>
        <w:tblW w:w="0" w:type="auto"/>
        <w:tblLook w:val="04A0" w:firstRow="1" w:lastRow="0" w:firstColumn="1" w:lastColumn="0" w:noHBand="0" w:noVBand="1"/>
      </w:tblPr>
      <w:tblGrid>
        <w:gridCol w:w="1278"/>
      </w:tblGrid>
      <w:tr w:rsidR="0088093D" w:rsidRPr="006B391E" w14:paraId="0D711CCA" w14:textId="77777777" w:rsidTr="00C66E4E">
        <w:tc>
          <w:tcPr>
            <w:tcW w:w="1165" w:type="dxa"/>
            <w:tcBorders>
              <w:top w:val="single" w:sz="4" w:space="0" w:color="auto"/>
              <w:left w:val="single" w:sz="4" w:space="0" w:color="auto"/>
              <w:bottom w:val="single" w:sz="4" w:space="0" w:color="auto"/>
              <w:right w:val="single" w:sz="4" w:space="0" w:color="auto"/>
            </w:tcBorders>
          </w:tcPr>
          <w:p w14:paraId="6F32DDBA" w14:textId="09A5439C" w:rsidR="0088093D" w:rsidRPr="006B391E" w:rsidRDefault="0067600A" w:rsidP="00C66E4E">
            <w:pPr>
              <w:pStyle w:val="NoSpacing"/>
              <w:rPr>
                <w:rFonts w:ascii="Calibri" w:hAnsi="Calibri" w:cs="Calibri"/>
              </w:rPr>
            </w:pPr>
            <w:r>
              <w:rPr>
                <w:rFonts w:ascii="Calibri" w:hAnsi="Calibri" w:cs="Calibri"/>
              </w:rPr>
              <w:t>07/</w:t>
            </w:r>
            <w:r w:rsidR="002229D9">
              <w:rPr>
                <w:rFonts w:ascii="Calibri" w:hAnsi="Calibri" w:cs="Calibri"/>
              </w:rPr>
              <w:t>10</w:t>
            </w:r>
            <w:r>
              <w:rPr>
                <w:rFonts w:ascii="Calibri" w:hAnsi="Calibri" w:cs="Calibri"/>
              </w:rPr>
              <w:t>/2023</w:t>
            </w:r>
          </w:p>
        </w:tc>
      </w:tr>
    </w:tbl>
    <w:p w14:paraId="476A1A5E" w14:textId="77777777" w:rsidR="0088093D" w:rsidRPr="006B391E" w:rsidRDefault="0088093D" w:rsidP="0088093D">
      <w:pPr>
        <w:pStyle w:val="NoSpacing"/>
        <w:rPr>
          <w:rFonts w:ascii="Calibri" w:hAnsi="Calibri" w:cs="Calibri"/>
        </w:rPr>
      </w:pPr>
      <w:r w:rsidRPr="006B391E">
        <w:rPr>
          <w:rFonts w:ascii="Calibri" w:hAnsi="Calibri" w:cs="Calibri"/>
          <w:i/>
        </w:rPr>
        <w:br/>
      </w:r>
      <w:r w:rsidRPr="006B391E">
        <w:rPr>
          <w:rFonts w:ascii="Calibri" w:hAnsi="Calibri" w:cs="Calibri"/>
        </w:rPr>
        <w:t>Strengths and successes of the program, as evidenced by analysis of data, outcomes assessment, and curriculum:</w:t>
      </w:r>
    </w:p>
    <w:tbl>
      <w:tblPr>
        <w:tblStyle w:val="TableGrid"/>
        <w:tblW w:w="0" w:type="auto"/>
        <w:tblLook w:val="04A0" w:firstRow="1" w:lastRow="0" w:firstColumn="1" w:lastColumn="0" w:noHBand="0" w:noVBand="1"/>
      </w:tblPr>
      <w:tblGrid>
        <w:gridCol w:w="10070"/>
      </w:tblGrid>
      <w:tr w:rsidR="0088093D" w:rsidRPr="006B391E" w14:paraId="430400EA" w14:textId="77777777" w:rsidTr="00C66E4E">
        <w:tc>
          <w:tcPr>
            <w:tcW w:w="10070" w:type="dxa"/>
            <w:tcBorders>
              <w:top w:val="single" w:sz="4" w:space="0" w:color="auto"/>
              <w:left w:val="single" w:sz="4" w:space="0" w:color="auto"/>
              <w:bottom w:val="single" w:sz="4" w:space="0" w:color="auto"/>
              <w:right w:val="single" w:sz="4" w:space="0" w:color="auto"/>
            </w:tcBorders>
          </w:tcPr>
          <w:p w14:paraId="558490F8" w14:textId="3AA9B56C" w:rsidR="0088093D" w:rsidRDefault="008F5D8F" w:rsidP="002229D9">
            <w:pPr>
              <w:pStyle w:val="NoSpacing"/>
              <w:numPr>
                <w:ilvl w:val="0"/>
                <w:numId w:val="34"/>
              </w:numPr>
              <w:rPr>
                <w:rFonts w:ascii="Calibri" w:hAnsi="Calibri" w:cs="Calibri"/>
              </w:rPr>
            </w:pPr>
            <w:r>
              <w:rPr>
                <w:rFonts w:ascii="Calibri" w:hAnsi="Calibri" w:cs="Calibri"/>
              </w:rPr>
              <w:t>Strong</w:t>
            </w:r>
            <w:r w:rsidR="005716BE">
              <w:rPr>
                <w:rFonts w:ascii="Calibri" w:hAnsi="Calibri" w:cs="Calibri"/>
              </w:rPr>
              <w:t>, student-centered focused program</w:t>
            </w:r>
            <w:r w:rsidR="00720C6D">
              <w:rPr>
                <w:rFonts w:ascii="Calibri" w:hAnsi="Calibri" w:cs="Calibri"/>
              </w:rPr>
              <w:t>.</w:t>
            </w:r>
          </w:p>
          <w:p w14:paraId="7C82496D" w14:textId="034B41EB" w:rsidR="002229D9" w:rsidRDefault="002229D9" w:rsidP="002229D9">
            <w:pPr>
              <w:pStyle w:val="NoSpacing"/>
              <w:numPr>
                <w:ilvl w:val="0"/>
                <w:numId w:val="34"/>
              </w:numPr>
              <w:rPr>
                <w:rFonts w:ascii="Calibri" w:hAnsi="Calibri" w:cs="Calibri"/>
              </w:rPr>
            </w:pPr>
            <w:r>
              <w:rPr>
                <w:rFonts w:ascii="Calibri" w:hAnsi="Calibri" w:cs="Calibri"/>
              </w:rPr>
              <w:t>Caring</w:t>
            </w:r>
            <w:r w:rsidR="00720C6D">
              <w:rPr>
                <w:rFonts w:ascii="Calibri" w:hAnsi="Calibri" w:cs="Calibri"/>
              </w:rPr>
              <w:t>, knowledgeable faculty members.</w:t>
            </w:r>
          </w:p>
          <w:p w14:paraId="4C826FB3" w14:textId="792C7C4E" w:rsidR="00B109D8" w:rsidRPr="006B391E" w:rsidRDefault="002229D9" w:rsidP="002229D9">
            <w:pPr>
              <w:pStyle w:val="NoSpacing"/>
              <w:numPr>
                <w:ilvl w:val="0"/>
                <w:numId w:val="34"/>
              </w:numPr>
              <w:rPr>
                <w:rFonts w:ascii="Calibri" w:hAnsi="Calibri" w:cs="Calibri"/>
              </w:rPr>
            </w:pPr>
            <w:r>
              <w:rPr>
                <w:rFonts w:ascii="Calibri" w:hAnsi="Calibri" w:cs="Calibri"/>
              </w:rPr>
              <w:t>Continued approval/accreditation</w:t>
            </w:r>
            <w:r w:rsidR="00720C6D">
              <w:rPr>
                <w:rFonts w:ascii="Calibri" w:hAnsi="Calibri" w:cs="Calibri"/>
              </w:rPr>
              <w:t>.</w:t>
            </w:r>
          </w:p>
        </w:tc>
      </w:tr>
    </w:tbl>
    <w:p w14:paraId="0BA3F783" w14:textId="77777777" w:rsidR="0088093D" w:rsidRPr="006B391E" w:rsidRDefault="0088093D" w:rsidP="0088093D">
      <w:pPr>
        <w:pStyle w:val="NoSpacing"/>
        <w:rPr>
          <w:rFonts w:ascii="Calibri" w:hAnsi="Calibri" w:cs="Calibri"/>
        </w:rPr>
      </w:pPr>
    </w:p>
    <w:p w14:paraId="2C5B22A6" w14:textId="77777777" w:rsidR="0088093D" w:rsidRPr="006B391E" w:rsidRDefault="0088093D" w:rsidP="0088093D">
      <w:pPr>
        <w:pStyle w:val="NoSpacing"/>
        <w:rPr>
          <w:rFonts w:ascii="Calibri" w:hAnsi="Calibri" w:cs="Calibri"/>
        </w:rPr>
      </w:pPr>
      <w:r w:rsidRPr="006B391E">
        <w:rPr>
          <w:rFonts w:ascii="Calibri" w:hAnsi="Calibri" w:cs="Calibri"/>
        </w:rPr>
        <w:t>Areas of concern, if any:</w:t>
      </w:r>
    </w:p>
    <w:tbl>
      <w:tblPr>
        <w:tblStyle w:val="TableGrid"/>
        <w:tblW w:w="0" w:type="auto"/>
        <w:tblLook w:val="04A0" w:firstRow="1" w:lastRow="0" w:firstColumn="1" w:lastColumn="0" w:noHBand="0" w:noVBand="1"/>
      </w:tblPr>
      <w:tblGrid>
        <w:gridCol w:w="10070"/>
      </w:tblGrid>
      <w:tr w:rsidR="0088093D" w:rsidRPr="006B391E" w14:paraId="0A164C1C" w14:textId="77777777" w:rsidTr="00CF7CEB">
        <w:trPr>
          <w:trHeight w:val="170"/>
        </w:trPr>
        <w:tc>
          <w:tcPr>
            <w:tcW w:w="10070" w:type="dxa"/>
            <w:tcBorders>
              <w:top w:val="single" w:sz="4" w:space="0" w:color="auto"/>
              <w:left w:val="single" w:sz="4" w:space="0" w:color="auto"/>
              <w:bottom w:val="single" w:sz="4" w:space="0" w:color="auto"/>
              <w:right w:val="single" w:sz="4" w:space="0" w:color="auto"/>
            </w:tcBorders>
          </w:tcPr>
          <w:p w14:paraId="646EA96B" w14:textId="7610C9EE" w:rsidR="0088093D" w:rsidRDefault="00720C6D" w:rsidP="00CF7CEB">
            <w:pPr>
              <w:pStyle w:val="NoSpacing"/>
              <w:numPr>
                <w:ilvl w:val="0"/>
                <w:numId w:val="35"/>
              </w:numPr>
              <w:rPr>
                <w:rFonts w:ascii="Calibri" w:hAnsi="Calibri" w:cs="Calibri"/>
              </w:rPr>
            </w:pPr>
            <w:r>
              <w:rPr>
                <w:rFonts w:ascii="Calibri" w:hAnsi="Calibri" w:cs="Calibri"/>
              </w:rPr>
              <w:t>Continuing e</w:t>
            </w:r>
            <w:r w:rsidR="002229D9">
              <w:rPr>
                <w:rFonts w:ascii="Calibri" w:hAnsi="Calibri" w:cs="Calibri"/>
              </w:rPr>
              <w:t>nrollment</w:t>
            </w:r>
          </w:p>
          <w:p w14:paraId="2BD82D5E" w14:textId="77777777" w:rsidR="002229D9" w:rsidRDefault="002229D9" w:rsidP="00CF7CEB">
            <w:pPr>
              <w:pStyle w:val="NoSpacing"/>
              <w:numPr>
                <w:ilvl w:val="0"/>
                <w:numId w:val="35"/>
              </w:numPr>
              <w:rPr>
                <w:rFonts w:ascii="Calibri" w:hAnsi="Calibri" w:cs="Calibri"/>
              </w:rPr>
            </w:pPr>
            <w:r>
              <w:rPr>
                <w:rFonts w:ascii="Calibri" w:hAnsi="Calibri" w:cs="Calibri"/>
              </w:rPr>
              <w:t>Loss of faculty</w:t>
            </w:r>
          </w:p>
          <w:p w14:paraId="3F4D0DC6" w14:textId="21392292" w:rsidR="00137BAE" w:rsidRPr="006B391E" w:rsidRDefault="00137BAE" w:rsidP="00CF7CEB">
            <w:pPr>
              <w:pStyle w:val="NoSpacing"/>
              <w:numPr>
                <w:ilvl w:val="0"/>
                <w:numId w:val="35"/>
              </w:numPr>
              <w:rPr>
                <w:rFonts w:ascii="Calibri" w:hAnsi="Calibri" w:cs="Calibri"/>
              </w:rPr>
            </w:pPr>
            <w:r>
              <w:rPr>
                <w:rFonts w:ascii="Calibri" w:hAnsi="Calibri" w:cs="Calibri"/>
              </w:rPr>
              <w:t>Clinical site challenges relative to allowable students at site and availability of sites.</w:t>
            </w:r>
          </w:p>
        </w:tc>
      </w:tr>
    </w:tbl>
    <w:p w14:paraId="14728639" w14:textId="77777777" w:rsidR="0088093D" w:rsidRPr="006B391E" w:rsidRDefault="0088093D" w:rsidP="0088093D">
      <w:pPr>
        <w:pStyle w:val="NoSpacing"/>
        <w:rPr>
          <w:rFonts w:ascii="Calibri" w:hAnsi="Calibri" w:cs="Calibri"/>
        </w:rPr>
      </w:pPr>
    </w:p>
    <w:p w14:paraId="0893E717" w14:textId="77777777" w:rsidR="0088093D" w:rsidRPr="006B391E" w:rsidRDefault="0088093D" w:rsidP="0088093D">
      <w:pPr>
        <w:pStyle w:val="NoSpacing"/>
        <w:rPr>
          <w:rFonts w:ascii="Calibri" w:hAnsi="Calibri" w:cs="Calibri"/>
        </w:rPr>
      </w:pPr>
      <w:r w:rsidRPr="006B391E">
        <w:rPr>
          <w:rFonts w:ascii="Calibri" w:hAnsi="Calibri" w:cs="Calibri"/>
        </w:rPr>
        <w:t>Recommendations for improvement:</w:t>
      </w:r>
    </w:p>
    <w:tbl>
      <w:tblPr>
        <w:tblStyle w:val="TableGrid"/>
        <w:tblW w:w="0" w:type="auto"/>
        <w:tblLook w:val="04A0" w:firstRow="1" w:lastRow="0" w:firstColumn="1" w:lastColumn="0" w:noHBand="0" w:noVBand="1"/>
      </w:tblPr>
      <w:tblGrid>
        <w:gridCol w:w="10070"/>
      </w:tblGrid>
      <w:tr w:rsidR="0088093D" w:rsidRPr="006B391E" w14:paraId="1EB49037" w14:textId="77777777" w:rsidTr="00C66E4E">
        <w:tc>
          <w:tcPr>
            <w:tcW w:w="10070" w:type="dxa"/>
            <w:tcBorders>
              <w:top w:val="single" w:sz="4" w:space="0" w:color="auto"/>
              <w:left w:val="single" w:sz="4" w:space="0" w:color="auto"/>
              <w:bottom w:val="single" w:sz="4" w:space="0" w:color="auto"/>
              <w:right w:val="single" w:sz="4" w:space="0" w:color="auto"/>
            </w:tcBorders>
          </w:tcPr>
          <w:p w14:paraId="045004F0" w14:textId="77777777" w:rsidR="0088093D" w:rsidRDefault="00CF7CEB" w:rsidP="00CF7CEB">
            <w:pPr>
              <w:pStyle w:val="NoSpacing"/>
              <w:numPr>
                <w:ilvl w:val="0"/>
                <w:numId w:val="36"/>
              </w:numPr>
              <w:rPr>
                <w:rFonts w:ascii="Calibri" w:hAnsi="Calibri" w:cs="Calibri"/>
              </w:rPr>
            </w:pPr>
            <w:r>
              <w:rPr>
                <w:rFonts w:ascii="Calibri" w:hAnsi="Calibri" w:cs="Calibri"/>
              </w:rPr>
              <w:t>Dedicated faculty to improve continuity of course and content delivery throughout program.</w:t>
            </w:r>
          </w:p>
          <w:p w14:paraId="2D15218B" w14:textId="7E38FAF5" w:rsidR="00CF7CEB" w:rsidRPr="006B391E" w:rsidRDefault="00CF7CEB" w:rsidP="00CF7CEB">
            <w:pPr>
              <w:pStyle w:val="NoSpacing"/>
              <w:numPr>
                <w:ilvl w:val="0"/>
                <w:numId w:val="36"/>
              </w:numPr>
              <w:rPr>
                <w:rFonts w:ascii="Calibri" w:hAnsi="Calibri" w:cs="Calibri"/>
              </w:rPr>
            </w:pPr>
            <w:r>
              <w:rPr>
                <w:rFonts w:ascii="Calibri" w:hAnsi="Calibri" w:cs="Calibri"/>
              </w:rPr>
              <w:t>Review program for viability or possible revision into an VN/Paramedic-to-RN Bridge Program.</w:t>
            </w:r>
          </w:p>
        </w:tc>
      </w:tr>
    </w:tbl>
    <w:p w14:paraId="100D42BC" w14:textId="77777777" w:rsidR="0088093D" w:rsidRPr="006B391E" w:rsidRDefault="0088093D" w:rsidP="0088093D">
      <w:pPr>
        <w:pStyle w:val="NoSpacing"/>
        <w:rPr>
          <w:rFonts w:ascii="Calibri" w:hAnsi="Calibri" w:cs="Calibri"/>
        </w:rPr>
      </w:pPr>
    </w:p>
    <w:p w14:paraId="67C5D4FA" w14:textId="77777777" w:rsidR="0088093D" w:rsidRPr="006B391E" w:rsidRDefault="0088093D" w:rsidP="0088093D">
      <w:pPr>
        <w:pStyle w:val="NoSpacing"/>
        <w:rPr>
          <w:rFonts w:ascii="Calibri" w:hAnsi="Calibri" w:cs="Calibri"/>
        </w:rPr>
      </w:pPr>
      <w:r w:rsidRPr="006B391E">
        <w:rPr>
          <w:rFonts w:ascii="Calibri" w:hAnsi="Calibri" w:cs="Calibri"/>
        </w:rPr>
        <w:t>Anticipated Resource Needs:</w:t>
      </w:r>
    </w:p>
    <w:p w14:paraId="2B885AE1" w14:textId="77777777" w:rsidR="0088093D" w:rsidRPr="006B391E" w:rsidRDefault="0088093D" w:rsidP="0088093D">
      <w:pPr>
        <w:pStyle w:val="NoSpacing"/>
        <w:rPr>
          <w:rFonts w:ascii="Calibri" w:hAnsi="Calibri" w:cs="Calibri"/>
        </w:rPr>
      </w:pPr>
    </w:p>
    <w:tbl>
      <w:tblPr>
        <w:tblW w:w="9339" w:type="dxa"/>
        <w:jc w:val="center"/>
        <w:tblLook w:val="04A0" w:firstRow="1" w:lastRow="0" w:firstColumn="1" w:lastColumn="0" w:noHBand="0" w:noVBand="1"/>
      </w:tblPr>
      <w:tblGrid>
        <w:gridCol w:w="3725"/>
        <w:gridCol w:w="5614"/>
      </w:tblGrid>
      <w:tr w:rsidR="0088093D" w:rsidRPr="006B391E" w14:paraId="7703EBBA" w14:textId="77777777" w:rsidTr="00C66E4E">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133E56"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B1F7D"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Description of Need (Initial, Including Justification and Direct Linkage to State of the Program)</w:t>
            </w:r>
          </w:p>
        </w:tc>
      </w:tr>
      <w:tr w:rsidR="0088093D" w:rsidRPr="006B391E" w14:paraId="4079A963"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6C773F4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35C422D9" w14:textId="79203654" w:rsidR="0088093D" w:rsidRPr="006B391E" w:rsidRDefault="00B82545"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Program in need of dedicated faculty specific to VN program</w:t>
            </w:r>
            <w:r w:rsidR="000B2498">
              <w:rPr>
                <w:rFonts w:ascii="Calibri" w:eastAsia="Times New Roman" w:hAnsi="Calibri" w:cs="Calibri"/>
                <w:bCs/>
                <w:color w:val="000000"/>
              </w:rPr>
              <w:t>.</w:t>
            </w:r>
          </w:p>
        </w:tc>
      </w:tr>
      <w:tr w:rsidR="0088093D" w:rsidRPr="006B391E" w14:paraId="55C84D98"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6640A8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F5263A" w14:textId="1C5CCCDB" w:rsidR="0088093D" w:rsidRPr="006B391E" w:rsidRDefault="000B2498"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N/A</w:t>
            </w:r>
          </w:p>
        </w:tc>
      </w:tr>
      <w:tr w:rsidR="0088093D" w:rsidRPr="006B391E" w14:paraId="4A94B189"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0055A7D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7114EB53" w14:textId="379CFA45" w:rsidR="0088093D" w:rsidRPr="000B2498" w:rsidRDefault="000B2498" w:rsidP="00C66E4E">
            <w:pPr>
              <w:spacing w:after="0" w:line="240" w:lineRule="auto"/>
              <w:rPr>
                <w:rFonts w:ascii="Calibri" w:eastAsia="Times New Roman" w:hAnsi="Calibri" w:cs="Calibri"/>
                <w:bCs/>
                <w:caps/>
                <w:color w:val="000000"/>
              </w:rPr>
            </w:pPr>
            <w:r>
              <w:rPr>
                <w:rFonts w:ascii="Calibri" w:eastAsia="Times New Roman" w:hAnsi="Calibri" w:cs="Calibri"/>
                <w:bCs/>
                <w:color w:val="000000"/>
              </w:rPr>
              <w:t>N/</w:t>
            </w:r>
            <w:r>
              <w:rPr>
                <w:rFonts w:ascii="Calibri" w:eastAsia="Times New Roman" w:hAnsi="Calibri" w:cs="Calibri"/>
                <w:bCs/>
                <w:caps/>
                <w:color w:val="000000"/>
              </w:rPr>
              <w:t>A</w:t>
            </w:r>
          </w:p>
        </w:tc>
      </w:tr>
      <w:tr w:rsidR="0088093D" w:rsidRPr="006B391E" w14:paraId="3B868493"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456BA9AA"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58B0E1" w14:textId="4306B626" w:rsidR="0088093D" w:rsidRPr="006B391E" w:rsidRDefault="000B2498"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Equipment in Skills Lab and Sim Center serves all HEOC programs.</w:t>
            </w:r>
          </w:p>
        </w:tc>
      </w:tr>
      <w:tr w:rsidR="0088093D" w:rsidRPr="006B391E" w14:paraId="55F1EB9A"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298D74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2C8719B4" w14:textId="3E1FECE4" w:rsidR="0088093D" w:rsidRPr="006B391E" w:rsidRDefault="000B2498"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Ensure that all faculty have appropriate desktop technology</w:t>
            </w:r>
            <w:r w:rsidR="00B60F07">
              <w:rPr>
                <w:rFonts w:ascii="Calibri" w:eastAsia="Times New Roman" w:hAnsi="Calibri" w:cs="Calibri"/>
                <w:bCs/>
                <w:color w:val="000000"/>
              </w:rPr>
              <w:t>.</w:t>
            </w:r>
          </w:p>
        </w:tc>
      </w:tr>
      <w:tr w:rsidR="0088093D" w:rsidRPr="006B391E" w14:paraId="425FF5E1" w14:textId="77777777" w:rsidTr="00C66E4E">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3CE84B4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9D0F47" w14:textId="36A4433B" w:rsidR="0088093D" w:rsidRPr="006B391E" w:rsidRDefault="00B60F07"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Adequate.</w:t>
            </w:r>
          </w:p>
        </w:tc>
      </w:tr>
      <w:tr w:rsidR="0088093D" w:rsidRPr="006B391E" w14:paraId="6A6F6D08"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76687F7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21EF0A6B" w14:textId="5355FBEB" w:rsidR="0088093D" w:rsidRPr="006B391E" w:rsidRDefault="00B60F07"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Adequate via leverage of grant funding.</w:t>
            </w:r>
          </w:p>
        </w:tc>
      </w:tr>
      <w:tr w:rsidR="0088093D" w:rsidRPr="006B391E" w14:paraId="61D80314"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B4A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D6853" w14:textId="1662EF56" w:rsidR="0088093D" w:rsidRPr="006B391E" w:rsidRDefault="00B60F07"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Leverage grant funding opportunities for faculty to maintain their required licensure and CEUs.</w:t>
            </w:r>
          </w:p>
        </w:tc>
      </w:tr>
      <w:tr w:rsidR="0088093D" w:rsidRPr="006B391E" w14:paraId="397BAD36"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08AF"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E30F" w14:textId="5296AC6B" w:rsidR="0088093D" w:rsidRPr="006B391E" w:rsidRDefault="00720C6D"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Adequate</w:t>
            </w:r>
          </w:p>
        </w:tc>
      </w:tr>
    </w:tbl>
    <w:p w14:paraId="58B0C6A2" w14:textId="77777777" w:rsidR="0088093D" w:rsidRPr="006B391E" w:rsidRDefault="0088093D" w:rsidP="0088093D">
      <w:pPr>
        <w:rPr>
          <w:rFonts w:ascii="Calibri" w:hAnsi="Calibri" w:cs="Calibri"/>
        </w:rPr>
      </w:pPr>
    </w:p>
    <w:p w14:paraId="7DDB85C7" w14:textId="2DC2F03E" w:rsidR="00FD1FDB" w:rsidRPr="006B391E" w:rsidRDefault="00FD1FDB" w:rsidP="003F6F21">
      <w:pPr>
        <w:ind w:firstLine="720"/>
        <w:rPr>
          <w:rFonts w:ascii="Calibri" w:hAnsi="Calibri" w:cs="Calibri"/>
        </w:rPr>
      </w:pPr>
    </w:p>
    <w:sectPr w:rsidR="00FD1FDB" w:rsidRPr="006B391E" w:rsidSect="00200503">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B1A4" w14:textId="77777777" w:rsidR="00DA21B3" w:rsidRDefault="00DA21B3" w:rsidP="00200503">
      <w:pPr>
        <w:spacing w:before="0" w:after="0" w:line="240" w:lineRule="auto"/>
      </w:pPr>
      <w:r>
        <w:separator/>
      </w:r>
    </w:p>
  </w:endnote>
  <w:endnote w:type="continuationSeparator" w:id="0">
    <w:p w14:paraId="4463ED01" w14:textId="77777777" w:rsidR="00DA21B3" w:rsidRDefault="00DA21B3" w:rsidP="002005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39E7" w14:textId="77777777" w:rsidR="00200503" w:rsidRDefault="00200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642128"/>
      <w:docPartObj>
        <w:docPartGallery w:val="Page Numbers (Bottom of Page)"/>
        <w:docPartUnique/>
      </w:docPartObj>
    </w:sdtPr>
    <w:sdtContent>
      <w:sdt>
        <w:sdtPr>
          <w:id w:val="-1769616900"/>
          <w:docPartObj>
            <w:docPartGallery w:val="Page Numbers (Top of Page)"/>
            <w:docPartUnique/>
          </w:docPartObj>
        </w:sdtPr>
        <w:sdtContent>
          <w:p w14:paraId="70AC37D5" w14:textId="5D427DFE" w:rsidR="00200503" w:rsidRDefault="002005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A1386C" w14:textId="77777777" w:rsidR="00200503" w:rsidRDefault="002005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3C5E" w14:textId="77777777" w:rsidR="00200503" w:rsidRDefault="0020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E1CB" w14:textId="77777777" w:rsidR="00DA21B3" w:rsidRDefault="00DA21B3" w:rsidP="00200503">
      <w:pPr>
        <w:spacing w:before="0" w:after="0" w:line="240" w:lineRule="auto"/>
      </w:pPr>
      <w:r>
        <w:separator/>
      </w:r>
    </w:p>
  </w:footnote>
  <w:footnote w:type="continuationSeparator" w:id="0">
    <w:p w14:paraId="514F044D" w14:textId="77777777" w:rsidR="00DA21B3" w:rsidRDefault="00DA21B3" w:rsidP="002005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8209" w14:textId="77777777" w:rsidR="00200503" w:rsidRDefault="00200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47C7" w14:textId="77777777" w:rsidR="00200503" w:rsidRDefault="00200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0CC4" w14:textId="77777777" w:rsidR="00200503" w:rsidRDefault="0020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CBC"/>
    <w:multiLevelType w:val="hybridMultilevel"/>
    <w:tmpl w:val="249CC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9C62D5"/>
    <w:multiLevelType w:val="hybridMultilevel"/>
    <w:tmpl w:val="B7D277F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41CA7"/>
    <w:multiLevelType w:val="hybridMultilevel"/>
    <w:tmpl w:val="F1C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B79CA"/>
    <w:multiLevelType w:val="hybridMultilevel"/>
    <w:tmpl w:val="FDF6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94CFA"/>
    <w:multiLevelType w:val="hybridMultilevel"/>
    <w:tmpl w:val="BF06D5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462896"/>
    <w:multiLevelType w:val="hybridMultilevel"/>
    <w:tmpl w:val="4F5040C4"/>
    <w:lvl w:ilvl="0" w:tplc="C1B499F2">
      <w:start w:val="1"/>
      <w:numFmt w:val="upperRoman"/>
      <w:lvlText w:val="%1."/>
      <w:lvlJc w:val="left"/>
      <w:pPr>
        <w:ind w:left="72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2D407B"/>
    <w:multiLevelType w:val="hybridMultilevel"/>
    <w:tmpl w:val="EE78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303F5"/>
    <w:multiLevelType w:val="hybridMultilevel"/>
    <w:tmpl w:val="ED4AC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9061D"/>
    <w:multiLevelType w:val="hybridMultilevel"/>
    <w:tmpl w:val="5768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FE92A2C"/>
    <w:multiLevelType w:val="hybridMultilevel"/>
    <w:tmpl w:val="43207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97C39"/>
    <w:multiLevelType w:val="hybridMultilevel"/>
    <w:tmpl w:val="F8FA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A4604"/>
    <w:multiLevelType w:val="hybridMultilevel"/>
    <w:tmpl w:val="83D4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153A9"/>
    <w:multiLevelType w:val="hybridMultilevel"/>
    <w:tmpl w:val="71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523087">
    <w:abstractNumId w:val="31"/>
  </w:num>
  <w:num w:numId="2" w16cid:durableId="289895861">
    <w:abstractNumId w:val="2"/>
  </w:num>
  <w:num w:numId="3" w16cid:durableId="79447509">
    <w:abstractNumId w:val="33"/>
  </w:num>
  <w:num w:numId="4" w16cid:durableId="436292405">
    <w:abstractNumId w:val="1"/>
  </w:num>
  <w:num w:numId="5" w16cid:durableId="1860436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156483">
    <w:abstractNumId w:val="3"/>
  </w:num>
  <w:num w:numId="7" w16cid:durableId="1699311002">
    <w:abstractNumId w:val="25"/>
  </w:num>
  <w:num w:numId="8" w16cid:durableId="478808368">
    <w:abstractNumId w:val="19"/>
  </w:num>
  <w:num w:numId="9" w16cid:durableId="1348940979">
    <w:abstractNumId w:val="6"/>
  </w:num>
  <w:num w:numId="10" w16cid:durableId="433330159">
    <w:abstractNumId w:val="15"/>
  </w:num>
  <w:num w:numId="11" w16cid:durableId="2081099332">
    <w:abstractNumId w:val="32"/>
  </w:num>
  <w:num w:numId="12" w16cid:durableId="1690987677">
    <w:abstractNumId w:val="17"/>
  </w:num>
  <w:num w:numId="13" w16cid:durableId="1731539248">
    <w:abstractNumId w:val="16"/>
  </w:num>
  <w:num w:numId="14" w16cid:durableId="454713734">
    <w:abstractNumId w:val="8"/>
  </w:num>
  <w:num w:numId="15" w16cid:durableId="918712637">
    <w:abstractNumId w:val="14"/>
  </w:num>
  <w:num w:numId="16" w16cid:durableId="1179002531">
    <w:abstractNumId w:val="11"/>
  </w:num>
  <w:num w:numId="17" w16cid:durableId="1353411625">
    <w:abstractNumId w:val="4"/>
  </w:num>
  <w:num w:numId="18" w16cid:durableId="571543160">
    <w:abstractNumId w:val="12"/>
  </w:num>
  <w:num w:numId="19" w16cid:durableId="284239403">
    <w:abstractNumId w:val="30"/>
  </w:num>
  <w:num w:numId="20" w16cid:durableId="2011982042">
    <w:abstractNumId w:val="7"/>
  </w:num>
  <w:num w:numId="21" w16cid:durableId="1437287761">
    <w:abstractNumId w:val="21"/>
  </w:num>
  <w:num w:numId="22" w16cid:durableId="309986510">
    <w:abstractNumId w:val="24"/>
  </w:num>
  <w:num w:numId="23" w16cid:durableId="1603875680">
    <w:abstractNumId w:val="5"/>
  </w:num>
  <w:num w:numId="24" w16cid:durableId="172064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3825890">
    <w:abstractNumId w:val="22"/>
  </w:num>
  <w:num w:numId="26" w16cid:durableId="1726097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4153752">
    <w:abstractNumId w:val="10"/>
  </w:num>
  <w:num w:numId="28" w16cid:durableId="243496058">
    <w:abstractNumId w:val="29"/>
  </w:num>
  <w:num w:numId="29" w16cid:durableId="1346177082">
    <w:abstractNumId w:val="13"/>
  </w:num>
  <w:num w:numId="30" w16cid:durableId="1860777130">
    <w:abstractNumId w:val="0"/>
  </w:num>
  <w:num w:numId="31" w16cid:durableId="577178653">
    <w:abstractNumId w:val="26"/>
  </w:num>
  <w:num w:numId="32" w16cid:durableId="1755011337">
    <w:abstractNumId w:val="27"/>
  </w:num>
  <w:num w:numId="33" w16cid:durableId="884372075">
    <w:abstractNumId w:val="18"/>
  </w:num>
  <w:num w:numId="34" w16cid:durableId="1052533163">
    <w:abstractNumId w:val="9"/>
  </w:num>
  <w:num w:numId="35" w16cid:durableId="1773550254">
    <w:abstractNumId w:val="23"/>
  </w:num>
  <w:num w:numId="36" w16cid:durableId="21344732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DB"/>
    <w:rsid w:val="00002101"/>
    <w:rsid w:val="0000798F"/>
    <w:rsid w:val="0002476A"/>
    <w:rsid w:val="00047704"/>
    <w:rsid w:val="00051A42"/>
    <w:rsid w:val="000547FD"/>
    <w:rsid w:val="00062D3A"/>
    <w:rsid w:val="00072F3F"/>
    <w:rsid w:val="00081C64"/>
    <w:rsid w:val="00081ECC"/>
    <w:rsid w:val="00087C72"/>
    <w:rsid w:val="000A747C"/>
    <w:rsid w:val="000B2498"/>
    <w:rsid w:val="000C3B8C"/>
    <w:rsid w:val="000D1C68"/>
    <w:rsid w:val="000E1EFD"/>
    <w:rsid w:val="000E3306"/>
    <w:rsid w:val="000E67DD"/>
    <w:rsid w:val="00113606"/>
    <w:rsid w:val="001201E5"/>
    <w:rsid w:val="00123E2B"/>
    <w:rsid w:val="001249FF"/>
    <w:rsid w:val="001333F6"/>
    <w:rsid w:val="001369E5"/>
    <w:rsid w:val="00137BAE"/>
    <w:rsid w:val="00147978"/>
    <w:rsid w:val="001501B4"/>
    <w:rsid w:val="00153657"/>
    <w:rsid w:val="00153CE1"/>
    <w:rsid w:val="00155964"/>
    <w:rsid w:val="00160001"/>
    <w:rsid w:val="00167D38"/>
    <w:rsid w:val="001714B3"/>
    <w:rsid w:val="00190319"/>
    <w:rsid w:val="001A2A57"/>
    <w:rsid w:val="001A6554"/>
    <w:rsid w:val="001A797D"/>
    <w:rsid w:val="001C7651"/>
    <w:rsid w:val="001D10FF"/>
    <w:rsid w:val="001D69BD"/>
    <w:rsid w:val="001E732E"/>
    <w:rsid w:val="001F1368"/>
    <w:rsid w:val="001F1618"/>
    <w:rsid w:val="00200503"/>
    <w:rsid w:val="00202A7A"/>
    <w:rsid w:val="0020797E"/>
    <w:rsid w:val="00214921"/>
    <w:rsid w:val="0021640D"/>
    <w:rsid w:val="00222145"/>
    <w:rsid w:val="002229D9"/>
    <w:rsid w:val="00223EC5"/>
    <w:rsid w:val="00225B75"/>
    <w:rsid w:val="00253DA0"/>
    <w:rsid w:val="002719B7"/>
    <w:rsid w:val="0027537D"/>
    <w:rsid w:val="002756F8"/>
    <w:rsid w:val="002760E3"/>
    <w:rsid w:val="0027636D"/>
    <w:rsid w:val="00283565"/>
    <w:rsid w:val="002A152E"/>
    <w:rsid w:val="002A5820"/>
    <w:rsid w:val="002C01F3"/>
    <w:rsid w:val="002C1D61"/>
    <w:rsid w:val="002E1083"/>
    <w:rsid w:val="002E160E"/>
    <w:rsid w:val="002E2157"/>
    <w:rsid w:val="002E311E"/>
    <w:rsid w:val="002F5181"/>
    <w:rsid w:val="00306A92"/>
    <w:rsid w:val="00307467"/>
    <w:rsid w:val="00314D14"/>
    <w:rsid w:val="0032050D"/>
    <w:rsid w:val="00327C2D"/>
    <w:rsid w:val="00332687"/>
    <w:rsid w:val="00334B4E"/>
    <w:rsid w:val="00351527"/>
    <w:rsid w:val="003658D2"/>
    <w:rsid w:val="003749B2"/>
    <w:rsid w:val="00374C17"/>
    <w:rsid w:val="00377226"/>
    <w:rsid w:val="00382480"/>
    <w:rsid w:val="00387544"/>
    <w:rsid w:val="00387B76"/>
    <w:rsid w:val="00391585"/>
    <w:rsid w:val="003941CA"/>
    <w:rsid w:val="003A5C87"/>
    <w:rsid w:val="003B3FDD"/>
    <w:rsid w:val="003B7AEF"/>
    <w:rsid w:val="003C3690"/>
    <w:rsid w:val="003C64AA"/>
    <w:rsid w:val="003C668A"/>
    <w:rsid w:val="003C7A05"/>
    <w:rsid w:val="003D39AE"/>
    <w:rsid w:val="003F14E6"/>
    <w:rsid w:val="003F55BE"/>
    <w:rsid w:val="003F6F21"/>
    <w:rsid w:val="00400385"/>
    <w:rsid w:val="00405328"/>
    <w:rsid w:val="00405F89"/>
    <w:rsid w:val="0041297B"/>
    <w:rsid w:val="00423DB3"/>
    <w:rsid w:val="00437921"/>
    <w:rsid w:val="0045582B"/>
    <w:rsid w:val="00464040"/>
    <w:rsid w:val="0046551E"/>
    <w:rsid w:val="004758F2"/>
    <w:rsid w:val="00481BF7"/>
    <w:rsid w:val="00484CA8"/>
    <w:rsid w:val="00484CAF"/>
    <w:rsid w:val="004A6DEE"/>
    <w:rsid w:val="004C1865"/>
    <w:rsid w:val="004D0978"/>
    <w:rsid w:val="004E16AF"/>
    <w:rsid w:val="004E2CB1"/>
    <w:rsid w:val="004F7E78"/>
    <w:rsid w:val="00501B1A"/>
    <w:rsid w:val="00504BD4"/>
    <w:rsid w:val="00510465"/>
    <w:rsid w:val="00522906"/>
    <w:rsid w:val="00530028"/>
    <w:rsid w:val="0053071D"/>
    <w:rsid w:val="00536AE6"/>
    <w:rsid w:val="00541E80"/>
    <w:rsid w:val="00542AD5"/>
    <w:rsid w:val="005461F0"/>
    <w:rsid w:val="00553A44"/>
    <w:rsid w:val="00555A0F"/>
    <w:rsid w:val="00560DFD"/>
    <w:rsid w:val="0056382B"/>
    <w:rsid w:val="00566E1A"/>
    <w:rsid w:val="005716BE"/>
    <w:rsid w:val="005A2610"/>
    <w:rsid w:val="005A395F"/>
    <w:rsid w:val="005B1560"/>
    <w:rsid w:val="005C16E1"/>
    <w:rsid w:val="005D68E0"/>
    <w:rsid w:val="005E1E6D"/>
    <w:rsid w:val="005E411A"/>
    <w:rsid w:val="005F391E"/>
    <w:rsid w:val="005F493C"/>
    <w:rsid w:val="005F5F4B"/>
    <w:rsid w:val="00603369"/>
    <w:rsid w:val="0061173F"/>
    <w:rsid w:val="00616775"/>
    <w:rsid w:val="00620BC9"/>
    <w:rsid w:val="00620BDC"/>
    <w:rsid w:val="006324BA"/>
    <w:rsid w:val="006334F0"/>
    <w:rsid w:val="00654B01"/>
    <w:rsid w:val="00656415"/>
    <w:rsid w:val="00657BF7"/>
    <w:rsid w:val="006622B4"/>
    <w:rsid w:val="006644A6"/>
    <w:rsid w:val="00665F92"/>
    <w:rsid w:val="006661A5"/>
    <w:rsid w:val="0067600A"/>
    <w:rsid w:val="00676073"/>
    <w:rsid w:val="0067731A"/>
    <w:rsid w:val="00686E2D"/>
    <w:rsid w:val="0069200A"/>
    <w:rsid w:val="00695824"/>
    <w:rsid w:val="00696373"/>
    <w:rsid w:val="006B391E"/>
    <w:rsid w:val="006C0DF6"/>
    <w:rsid w:val="006C23DB"/>
    <w:rsid w:val="006C6B5D"/>
    <w:rsid w:val="006D05B7"/>
    <w:rsid w:val="006D29BF"/>
    <w:rsid w:val="006E023C"/>
    <w:rsid w:val="006F57D8"/>
    <w:rsid w:val="00705518"/>
    <w:rsid w:val="00710C90"/>
    <w:rsid w:val="0071269F"/>
    <w:rsid w:val="007137F6"/>
    <w:rsid w:val="00714735"/>
    <w:rsid w:val="007209D0"/>
    <w:rsid w:val="00720C6D"/>
    <w:rsid w:val="007301BA"/>
    <w:rsid w:val="00741E7D"/>
    <w:rsid w:val="00746AAA"/>
    <w:rsid w:val="00760B2D"/>
    <w:rsid w:val="00764E98"/>
    <w:rsid w:val="00765ACA"/>
    <w:rsid w:val="00767801"/>
    <w:rsid w:val="00773EA0"/>
    <w:rsid w:val="00775C68"/>
    <w:rsid w:val="00777970"/>
    <w:rsid w:val="007820E7"/>
    <w:rsid w:val="00792F27"/>
    <w:rsid w:val="00793F55"/>
    <w:rsid w:val="00797223"/>
    <w:rsid w:val="007A1B0C"/>
    <w:rsid w:val="007A4619"/>
    <w:rsid w:val="007B3075"/>
    <w:rsid w:val="007B6126"/>
    <w:rsid w:val="007B65CF"/>
    <w:rsid w:val="007C4366"/>
    <w:rsid w:val="007E402E"/>
    <w:rsid w:val="007F6812"/>
    <w:rsid w:val="00803109"/>
    <w:rsid w:val="00806EAB"/>
    <w:rsid w:val="008109DD"/>
    <w:rsid w:val="00810A90"/>
    <w:rsid w:val="00811E34"/>
    <w:rsid w:val="00814AA6"/>
    <w:rsid w:val="008171A5"/>
    <w:rsid w:val="00826C3E"/>
    <w:rsid w:val="008271C0"/>
    <w:rsid w:val="0083419B"/>
    <w:rsid w:val="00845CBC"/>
    <w:rsid w:val="00845F96"/>
    <w:rsid w:val="00846B7E"/>
    <w:rsid w:val="00855D31"/>
    <w:rsid w:val="0086269A"/>
    <w:rsid w:val="00866CF4"/>
    <w:rsid w:val="0088093D"/>
    <w:rsid w:val="00882973"/>
    <w:rsid w:val="00885219"/>
    <w:rsid w:val="00885771"/>
    <w:rsid w:val="00894F7F"/>
    <w:rsid w:val="008A6338"/>
    <w:rsid w:val="008B1A0A"/>
    <w:rsid w:val="008B2D55"/>
    <w:rsid w:val="008E7717"/>
    <w:rsid w:val="008F0918"/>
    <w:rsid w:val="008F5D8F"/>
    <w:rsid w:val="00900177"/>
    <w:rsid w:val="009146DD"/>
    <w:rsid w:val="00917AC5"/>
    <w:rsid w:val="00925F35"/>
    <w:rsid w:val="009273C6"/>
    <w:rsid w:val="009360C3"/>
    <w:rsid w:val="00953825"/>
    <w:rsid w:val="0096172C"/>
    <w:rsid w:val="00966DB8"/>
    <w:rsid w:val="009721F5"/>
    <w:rsid w:val="009738D0"/>
    <w:rsid w:val="009801EF"/>
    <w:rsid w:val="00984D71"/>
    <w:rsid w:val="00986DEB"/>
    <w:rsid w:val="00987BD6"/>
    <w:rsid w:val="009B0264"/>
    <w:rsid w:val="009B38DF"/>
    <w:rsid w:val="009C4319"/>
    <w:rsid w:val="009C4840"/>
    <w:rsid w:val="009E2520"/>
    <w:rsid w:val="009E5CE7"/>
    <w:rsid w:val="009F1B88"/>
    <w:rsid w:val="009F5C8C"/>
    <w:rsid w:val="009F6301"/>
    <w:rsid w:val="00A07DE5"/>
    <w:rsid w:val="00A2144D"/>
    <w:rsid w:val="00A26117"/>
    <w:rsid w:val="00A41F8C"/>
    <w:rsid w:val="00A43823"/>
    <w:rsid w:val="00A47DDC"/>
    <w:rsid w:val="00A50FBC"/>
    <w:rsid w:val="00A526B1"/>
    <w:rsid w:val="00A560D6"/>
    <w:rsid w:val="00A56CCB"/>
    <w:rsid w:val="00A62F73"/>
    <w:rsid w:val="00A63C31"/>
    <w:rsid w:val="00A644C4"/>
    <w:rsid w:val="00A66F1F"/>
    <w:rsid w:val="00A701D5"/>
    <w:rsid w:val="00A73A1F"/>
    <w:rsid w:val="00A7600D"/>
    <w:rsid w:val="00A871BC"/>
    <w:rsid w:val="00AA05A0"/>
    <w:rsid w:val="00AC2AA8"/>
    <w:rsid w:val="00AC39B0"/>
    <w:rsid w:val="00AE1117"/>
    <w:rsid w:val="00AE6886"/>
    <w:rsid w:val="00AE7F63"/>
    <w:rsid w:val="00AF2E3B"/>
    <w:rsid w:val="00AF5876"/>
    <w:rsid w:val="00B07CC2"/>
    <w:rsid w:val="00B109D8"/>
    <w:rsid w:val="00B10ED5"/>
    <w:rsid w:val="00B1167B"/>
    <w:rsid w:val="00B117D9"/>
    <w:rsid w:val="00B11BE0"/>
    <w:rsid w:val="00B14D7D"/>
    <w:rsid w:val="00B17199"/>
    <w:rsid w:val="00B2793A"/>
    <w:rsid w:val="00B30778"/>
    <w:rsid w:val="00B4071C"/>
    <w:rsid w:val="00B41B57"/>
    <w:rsid w:val="00B46316"/>
    <w:rsid w:val="00B51E26"/>
    <w:rsid w:val="00B60BE8"/>
    <w:rsid w:val="00B60F07"/>
    <w:rsid w:val="00B655A2"/>
    <w:rsid w:val="00B82545"/>
    <w:rsid w:val="00B90CA4"/>
    <w:rsid w:val="00BA19EC"/>
    <w:rsid w:val="00BA6A57"/>
    <w:rsid w:val="00BC5339"/>
    <w:rsid w:val="00BC6855"/>
    <w:rsid w:val="00BC70AF"/>
    <w:rsid w:val="00BD5F5A"/>
    <w:rsid w:val="00BD660E"/>
    <w:rsid w:val="00BD7AEC"/>
    <w:rsid w:val="00BD7F0B"/>
    <w:rsid w:val="00BE4C25"/>
    <w:rsid w:val="00BE4D9A"/>
    <w:rsid w:val="00BE798C"/>
    <w:rsid w:val="00BF3E05"/>
    <w:rsid w:val="00BF5A23"/>
    <w:rsid w:val="00C072AD"/>
    <w:rsid w:val="00C12D38"/>
    <w:rsid w:val="00C222FC"/>
    <w:rsid w:val="00C332ED"/>
    <w:rsid w:val="00C41AF5"/>
    <w:rsid w:val="00C46C0C"/>
    <w:rsid w:val="00C57DE6"/>
    <w:rsid w:val="00C6052C"/>
    <w:rsid w:val="00C66E4E"/>
    <w:rsid w:val="00C70E32"/>
    <w:rsid w:val="00C72B4A"/>
    <w:rsid w:val="00C74C76"/>
    <w:rsid w:val="00C779C1"/>
    <w:rsid w:val="00C90805"/>
    <w:rsid w:val="00C91641"/>
    <w:rsid w:val="00C93B72"/>
    <w:rsid w:val="00CA1284"/>
    <w:rsid w:val="00CA3D8E"/>
    <w:rsid w:val="00CB5D98"/>
    <w:rsid w:val="00CC272A"/>
    <w:rsid w:val="00CC2EFB"/>
    <w:rsid w:val="00CD6B78"/>
    <w:rsid w:val="00CE4172"/>
    <w:rsid w:val="00CE60D1"/>
    <w:rsid w:val="00CF7B5B"/>
    <w:rsid w:val="00CF7CEB"/>
    <w:rsid w:val="00D00DFC"/>
    <w:rsid w:val="00D027F8"/>
    <w:rsid w:val="00D05705"/>
    <w:rsid w:val="00D05AF2"/>
    <w:rsid w:val="00D15F0F"/>
    <w:rsid w:val="00D2192D"/>
    <w:rsid w:val="00D23571"/>
    <w:rsid w:val="00D247A9"/>
    <w:rsid w:val="00D278F2"/>
    <w:rsid w:val="00D30656"/>
    <w:rsid w:val="00D37864"/>
    <w:rsid w:val="00D4397B"/>
    <w:rsid w:val="00D443F5"/>
    <w:rsid w:val="00D75771"/>
    <w:rsid w:val="00D8324E"/>
    <w:rsid w:val="00DA21B3"/>
    <w:rsid w:val="00DB6A04"/>
    <w:rsid w:val="00DB721B"/>
    <w:rsid w:val="00DD57D1"/>
    <w:rsid w:val="00DE3951"/>
    <w:rsid w:val="00DE3DFA"/>
    <w:rsid w:val="00DF00F2"/>
    <w:rsid w:val="00DF7A72"/>
    <w:rsid w:val="00E000A8"/>
    <w:rsid w:val="00E03D06"/>
    <w:rsid w:val="00E05ED3"/>
    <w:rsid w:val="00E11F41"/>
    <w:rsid w:val="00E20997"/>
    <w:rsid w:val="00E227E8"/>
    <w:rsid w:val="00E22C60"/>
    <w:rsid w:val="00E25B9A"/>
    <w:rsid w:val="00E27451"/>
    <w:rsid w:val="00E348CF"/>
    <w:rsid w:val="00E355A6"/>
    <w:rsid w:val="00E420AC"/>
    <w:rsid w:val="00E47BE9"/>
    <w:rsid w:val="00E5636C"/>
    <w:rsid w:val="00E649E4"/>
    <w:rsid w:val="00E65BA3"/>
    <w:rsid w:val="00E7161A"/>
    <w:rsid w:val="00E773FB"/>
    <w:rsid w:val="00E97333"/>
    <w:rsid w:val="00E97D39"/>
    <w:rsid w:val="00EB203C"/>
    <w:rsid w:val="00EB4DFF"/>
    <w:rsid w:val="00ED2DEA"/>
    <w:rsid w:val="00ED686F"/>
    <w:rsid w:val="00EE5549"/>
    <w:rsid w:val="00EF089E"/>
    <w:rsid w:val="00F07E0A"/>
    <w:rsid w:val="00F27484"/>
    <w:rsid w:val="00F42852"/>
    <w:rsid w:val="00F53E96"/>
    <w:rsid w:val="00F544C7"/>
    <w:rsid w:val="00F74433"/>
    <w:rsid w:val="00F8014E"/>
    <w:rsid w:val="00F8721D"/>
    <w:rsid w:val="00F87AFB"/>
    <w:rsid w:val="00F94CAF"/>
    <w:rsid w:val="00F95F98"/>
    <w:rsid w:val="00FA33EF"/>
    <w:rsid w:val="00FA3987"/>
    <w:rsid w:val="00FC0ED9"/>
    <w:rsid w:val="00FC3AF1"/>
    <w:rsid w:val="00FD1FDB"/>
    <w:rsid w:val="00FE0ACD"/>
    <w:rsid w:val="00FE222E"/>
    <w:rsid w:val="00FE3144"/>
    <w:rsid w:val="00FF26B1"/>
    <w:rsid w:val="00FF6CAB"/>
    <w:rsid w:val="6688A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0F8"/>
  <w15:chartTrackingRefBased/>
  <w15:docId w15:val="{92B248AB-B460-454A-93FC-5F0A3C51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5"/>
  </w:style>
  <w:style w:type="paragraph" w:styleId="Heading1">
    <w:name w:val="heading 1"/>
    <w:basedOn w:val="Normal"/>
    <w:next w:val="Normal"/>
    <w:link w:val="Heading1Char"/>
    <w:uiPriority w:val="9"/>
    <w:qFormat/>
    <w:rsid w:val="00222145"/>
    <w:pPr>
      <w:pBdr>
        <w:top w:val="single" w:sz="24" w:space="0" w:color="6F8B79" w:themeColor="accent1"/>
        <w:left w:val="single" w:sz="24" w:space="0" w:color="6F8B79" w:themeColor="accent1"/>
        <w:bottom w:val="single" w:sz="24" w:space="0" w:color="6F8B79" w:themeColor="accent1"/>
        <w:right w:val="single" w:sz="24" w:space="0" w:color="6F8B79" w:themeColor="accent1"/>
      </w:pBdr>
      <w:shd w:val="clear" w:color="auto" w:fill="6F8B7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22145"/>
    <w:pPr>
      <w:pBdr>
        <w:top w:val="single" w:sz="24" w:space="0" w:color="E2E8E4" w:themeColor="accent1" w:themeTint="33"/>
        <w:left w:val="single" w:sz="24" w:space="0" w:color="E2E8E4" w:themeColor="accent1" w:themeTint="33"/>
        <w:bottom w:val="single" w:sz="24" w:space="0" w:color="E2E8E4" w:themeColor="accent1" w:themeTint="33"/>
        <w:right w:val="single" w:sz="24" w:space="0" w:color="E2E8E4" w:themeColor="accent1" w:themeTint="33"/>
      </w:pBdr>
      <w:shd w:val="clear" w:color="auto" w:fill="E2E8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22145"/>
    <w:pPr>
      <w:pBdr>
        <w:top w:val="single" w:sz="6" w:space="2" w:color="6F8B79" w:themeColor="accent1"/>
      </w:pBdr>
      <w:spacing w:before="300" w:after="0"/>
      <w:outlineLvl w:val="2"/>
    </w:pPr>
    <w:rPr>
      <w:caps/>
      <w:color w:val="37453C" w:themeColor="accent1" w:themeShade="7F"/>
      <w:spacing w:val="15"/>
    </w:rPr>
  </w:style>
  <w:style w:type="paragraph" w:styleId="Heading4">
    <w:name w:val="heading 4"/>
    <w:basedOn w:val="Normal"/>
    <w:next w:val="Normal"/>
    <w:link w:val="Heading4Char"/>
    <w:uiPriority w:val="9"/>
    <w:unhideWhenUsed/>
    <w:qFormat/>
    <w:rsid w:val="00222145"/>
    <w:pPr>
      <w:pBdr>
        <w:top w:val="dotted" w:sz="6" w:space="2" w:color="6F8B79" w:themeColor="accent1"/>
      </w:pBdr>
      <w:spacing w:before="200" w:after="0"/>
      <w:outlineLvl w:val="3"/>
    </w:pPr>
    <w:rPr>
      <w:caps/>
      <w:color w:val="53675A" w:themeColor="accent1" w:themeShade="BF"/>
      <w:spacing w:val="10"/>
    </w:rPr>
  </w:style>
  <w:style w:type="paragraph" w:styleId="Heading5">
    <w:name w:val="heading 5"/>
    <w:basedOn w:val="Normal"/>
    <w:next w:val="Normal"/>
    <w:link w:val="Heading5Char"/>
    <w:uiPriority w:val="9"/>
    <w:unhideWhenUsed/>
    <w:qFormat/>
    <w:rsid w:val="00222145"/>
    <w:pPr>
      <w:pBdr>
        <w:bottom w:val="single" w:sz="6" w:space="1" w:color="6F8B79" w:themeColor="accent1"/>
      </w:pBdr>
      <w:spacing w:before="200" w:after="0"/>
      <w:outlineLvl w:val="4"/>
    </w:pPr>
    <w:rPr>
      <w:caps/>
      <w:color w:val="53675A" w:themeColor="accent1" w:themeShade="BF"/>
      <w:spacing w:val="10"/>
    </w:rPr>
  </w:style>
  <w:style w:type="paragraph" w:styleId="Heading6">
    <w:name w:val="heading 6"/>
    <w:basedOn w:val="Normal"/>
    <w:next w:val="Normal"/>
    <w:link w:val="Heading6Char"/>
    <w:uiPriority w:val="9"/>
    <w:semiHidden/>
    <w:unhideWhenUsed/>
    <w:qFormat/>
    <w:rsid w:val="00222145"/>
    <w:pPr>
      <w:pBdr>
        <w:bottom w:val="dotted" w:sz="6" w:space="1" w:color="6F8B79" w:themeColor="accent1"/>
      </w:pBdr>
      <w:spacing w:before="200" w:after="0"/>
      <w:outlineLvl w:val="5"/>
    </w:pPr>
    <w:rPr>
      <w:caps/>
      <w:color w:val="53675A" w:themeColor="accent1" w:themeShade="BF"/>
      <w:spacing w:val="10"/>
    </w:rPr>
  </w:style>
  <w:style w:type="paragraph" w:styleId="Heading7">
    <w:name w:val="heading 7"/>
    <w:basedOn w:val="Normal"/>
    <w:next w:val="Normal"/>
    <w:link w:val="Heading7Char"/>
    <w:uiPriority w:val="9"/>
    <w:semiHidden/>
    <w:unhideWhenUsed/>
    <w:qFormat/>
    <w:rsid w:val="00222145"/>
    <w:pPr>
      <w:spacing w:before="200" w:after="0"/>
      <w:outlineLvl w:val="6"/>
    </w:pPr>
    <w:rPr>
      <w:caps/>
      <w:color w:val="53675A" w:themeColor="accent1" w:themeShade="BF"/>
      <w:spacing w:val="10"/>
    </w:rPr>
  </w:style>
  <w:style w:type="paragraph" w:styleId="Heading8">
    <w:name w:val="heading 8"/>
    <w:basedOn w:val="Normal"/>
    <w:next w:val="Normal"/>
    <w:link w:val="Heading8Char"/>
    <w:uiPriority w:val="9"/>
    <w:semiHidden/>
    <w:unhideWhenUsed/>
    <w:qFormat/>
    <w:rsid w:val="00222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45"/>
    <w:rPr>
      <w:caps/>
      <w:color w:val="FFFFFF" w:themeColor="background1"/>
      <w:spacing w:val="15"/>
      <w:sz w:val="22"/>
      <w:szCs w:val="22"/>
      <w:shd w:val="clear" w:color="auto" w:fill="6F8B79" w:themeFill="accent1"/>
    </w:rPr>
  </w:style>
  <w:style w:type="character" w:customStyle="1" w:styleId="Heading2Char">
    <w:name w:val="Heading 2 Char"/>
    <w:basedOn w:val="DefaultParagraphFont"/>
    <w:link w:val="Heading2"/>
    <w:uiPriority w:val="9"/>
    <w:rsid w:val="00222145"/>
    <w:rPr>
      <w:caps/>
      <w:spacing w:val="15"/>
      <w:shd w:val="clear" w:color="auto" w:fill="E2E8E4" w:themeFill="accent1" w:themeFillTint="33"/>
    </w:rPr>
  </w:style>
  <w:style w:type="character" w:customStyle="1" w:styleId="Heading3Char">
    <w:name w:val="Heading 3 Char"/>
    <w:basedOn w:val="DefaultParagraphFont"/>
    <w:link w:val="Heading3"/>
    <w:uiPriority w:val="9"/>
    <w:rsid w:val="00222145"/>
    <w:rPr>
      <w:caps/>
      <w:color w:val="37453C" w:themeColor="accent1" w:themeShade="7F"/>
      <w:spacing w:val="15"/>
    </w:rPr>
  </w:style>
  <w:style w:type="character" w:customStyle="1" w:styleId="Heading4Char">
    <w:name w:val="Heading 4 Char"/>
    <w:basedOn w:val="DefaultParagraphFont"/>
    <w:link w:val="Heading4"/>
    <w:uiPriority w:val="9"/>
    <w:rsid w:val="00222145"/>
    <w:rPr>
      <w:caps/>
      <w:color w:val="53675A" w:themeColor="accent1" w:themeShade="BF"/>
      <w:spacing w:val="10"/>
    </w:rPr>
  </w:style>
  <w:style w:type="character" w:customStyle="1" w:styleId="Heading5Char">
    <w:name w:val="Heading 5 Char"/>
    <w:basedOn w:val="DefaultParagraphFont"/>
    <w:link w:val="Heading5"/>
    <w:uiPriority w:val="9"/>
    <w:rsid w:val="00222145"/>
    <w:rPr>
      <w:caps/>
      <w:color w:val="53675A" w:themeColor="accent1" w:themeShade="BF"/>
      <w:spacing w:val="10"/>
    </w:rPr>
  </w:style>
  <w:style w:type="character" w:customStyle="1" w:styleId="Heading6Char">
    <w:name w:val="Heading 6 Char"/>
    <w:basedOn w:val="DefaultParagraphFont"/>
    <w:link w:val="Heading6"/>
    <w:uiPriority w:val="9"/>
    <w:semiHidden/>
    <w:rsid w:val="00222145"/>
    <w:rPr>
      <w:caps/>
      <w:color w:val="53675A" w:themeColor="accent1" w:themeShade="BF"/>
      <w:spacing w:val="10"/>
    </w:rPr>
  </w:style>
  <w:style w:type="character" w:customStyle="1" w:styleId="Heading7Char">
    <w:name w:val="Heading 7 Char"/>
    <w:basedOn w:val="DefaultParagraphFont"/>
    <w:link w:val="Heading7"/>
    <w:uiPriority w:val="9"/>
    <w:semiHidden/>
    <w:rsid w:val="00222145"/>
    <w:rPr>
      <w:caps/>
      <w:color w:val="53675A" w:themeColor="accent1" w:themeShade="BF"/>
      <w:spacing w:val="10"/>
    </w:rPr>
  </w:style>
  <w:style w:type="character" w:customStyle="1" w:styleId="Heading8Char">
    <w:name w:val="Heading 8 Char"/>
    <w:basedOn w:val="DefaultParagraphFont"/>
    <w:link w:val="Heading8"/>
    <w:uiPriority w:val="9"/>
    <w:semiHidden/>
    <w:rsid w:val="00222145"/>
    <w:rPr>
      <w:caps/>
      <w:spacing w:val="10"/>
      <w:sz w:val="18"/>
      <w:szCs w:val="18"/>
    </w:rPr>
  </w:style>
  <w:style w:type="character" w:customStyle="1" w:styleId="Heading9Char">
    <w:name w:val="Heading 9 Char"/>
    <w:basedOn w:val="DefaultParagraphFont"/>
    <w:link w:val="Heading9"/>
    <w:uiPriority w:val="9"/>
    <w:semiHidden/>
    <w:rsid w:val="00222145"/>
    <w:rPr>
      <w:i/>
      <w:iCs/>
      <w:caps/>
      <w:spacing w:val="10"/>
      <w:sz w:val="18"/>
      <w:szCs w:val="18"/>
    </w:rPr>
  </w:style>
  <w:style w:type="paragraph" w:styleId="Caption">
    <w:name w:val="caption"/>
    <w:basedOn w:val="Normal"/>
    <w:next w:val="Normal"/>
    <w:uiPriority w:val="35"/>
    <w:semiHidden/>
    <w:unhideWhenUsed/>
    <w:qFormat/>
    <w:rsid w:val="00222145"/>
    <w:rPr>
      <w:b/>
      <w:bCs/>
      <w:color w:val="53675A" w:themeColor="accent1" w:themeShade="BF"/>
      <w:sz w:val="16"/>
      <w:szCs w:val="16"/>
    </w:rPr>
  </w:style>
  <w:style w:type="paragraph" w:styleId="Title">
    <w:name w:val="Title"/>
    <w:basedOn w:val="Normal"/>
    <w:next w:val="Normal"/>
    <w:link w:val="TitleChar"/>
    <w:uiPriority w:val="10"/>
    <w:qFormat/>
    <w:rsid w:val="00222145"/>
    <w:pPr>
      <w:spacing w:before="0" w:after="0"/>
    </w:pPr>
    <w:rPr>
      <w:rFonts w:asciiTheme="majorHAnsi" w:eastAsiaTheme="majorEastAsia" w:hAnsiTheme="majorHAnsi" w:cstheme="majorBidi"/>
      <w:caps/>
      <w:color w:val="6F8B79" w:themeColor="accent1"/>
      <w:spacing w:val="10"/>
      <w:sz w:val="40"/>
      <w:szCs w:val="40"/>
    </w:rPr>
  </w:style>
  <w:style w:type="character" w:customStyle="1" w:styleId="TitleChar">
    <w:name w:val="Title Char"/>
    <w:basedOn w:val="DefaultParagraphFont"/>
    <w:link w:val="Title"/>
    <w:uiPriority w:val="10"/>
    <w:rsid w:val="00222145"/>
    <w:rPr>
      <w:rFonts w:asciiTheme="majorHAnsi" w:eastAsiaTheme="majorEastAsia" w:hAnsiTheme="majorHAnsi" w:cstheme="majorBidi"/>
      <w:caps/>
      <w:color w:val="6F8B79" w:themeColor="accent1"/>
      <w:spacing w:val="10"/>
      <w:sz w:val="40"/>
      <w:szCs w:val="40"/>
    </w:rPr>
  </w:style>
  <w:style w:type="paragraph" w:styleId="Subtitle">
    <w:name w:val="Subtitle"/>
    <w:basedOn w:val="Normal"/>
    <w:next w:val="Normal"/>
    <w:link w:val="SubtitleChar"/>
    <w:uiPriority w:val="11"/>
    <w:qFormat/>
    <w:rsid w:val="002221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145"/>
    <w:rPr>
      <w:caps/>
      <w:color w:val="595959" w:themeColor="text1" w:themeTint="A6"/>
      <w:spacing w:val="10"/>
      <w:sz w:val="21"/>
      <w:szCs w:val="21"/>
    </w:rPr>
  </w:style>
  <w:style w:type="character" w:styleId="Strong">
    <w:name w:val="Strong"/>
    <w:uiPriority w:val="22"/>
    <w:qFormat/>
    <w:rsid w:val="00222145"/>
    <w:rPr>
      <w:b/>
      <w:bCs/>
    </w:rPr>
  </w:style>
  <w:style w:type="character" w:styleId="Emphasis">
    <w:name w:val="Emphasis"/>
    <w:uiPriority w:val="20"/>
    <w:qFormat/>
    <w:rsid w:val="00222145"/>
    <w:rPr>
      <w:caps/>
      <w:color w:val="37453C" w:themeColor="accent1" w:themeShade="7F"/>
      <w:spacing w:val="5"/>
    </w:rPr>
  </w:style>
  <w:style w:type="paragraph" w:styleId="NoSpacing">
    <w:name w:val="No Spacing"/>
    <w:uiPriority w:val="1"/>
    <w:qFormat/>
    <w:rsid w:val="00222145"/>
    <w:pPr>
      <w:spacing w:after="0" w:line="240" w:lineRule="auto"/>
    </w:pPr>
  </w:style>
  <w:style w:type="paragraph" w:styleId="Quote">
    <w:name w:val="Quote"/>
    <w:basedOn w:val="Normal"/>
    <w:next w:val="Normal"/>
    <w:link w:val="QuoteChar"/>
    <w:uiPriority w:val="29"/>
    <w:qFormat/>
    <w:rsid w:val="00222145"/>
    <w:rPr>
      <w:i/>
      <w:iCs/>
      <w:sz w:val="24"/>
      <w:szCs w:val="24"/>
    </w:rPr>
  </w:style>
  <w:style w:type="character" w:customStyle="1" w:styleId="QuoteChar">
    <w:name w:val="Quote Char"/>
    <w:basedOn w:val="DefaultParagraphFont"/>
    <w:link w:val="Quote"/>
    <w:uiPriority w:val="29"/>
    <w:rsid w:val="00222145"/>
    <w:rPr>
      <w:i/>
      <w:iCs/>
      <w:sz w:val="24"/>
      <w:szCs w:val="24"/>
    </w:rPr>
  </w:style>
  <w:style w:type="paragraph" w:styleId="IntenseQuote">
    <w:name w:val="Intense Quote"/>
    <w:basedOn w:val="Normal"/>
    <w:next w:val="Normal"/>
    <w:link w:val="IntenseQuoteChar"/>
    <w:uiPriority w:val="30"/>
    <w:qFormat/>
    <w:rsid w:val="00222145"/>
    <w:pPr>
      <w:spacing w:before="240" w:after="240" w:line="240" w:lineRule="auto"/>
      <w:ind w:left="1080" w:right="1080"/>
      <w:jc w:val="center"/>
    </w:pPr>
    <w:rPr>
      <w:color w:val="6F8B79" w:themeColor="accent1"/>
      <w:sz w:val="24"/>
      <w:szCs w:val="24"/>
    </w:rPr>
  </w:style>
  <w:style w:type="character" w:customStyle="1" w:styleId="IntenseQuoteChar">
    <w:name w:val="Intense Quote Char"/>
    <w:basedOn w:val="DefaultParagraphFont"/>
    <w:link w:val="IntenseQuote"/>
    <w:uiPriority w:val="30"/>
    <w:rsid w:val="00222145"/>
    <w:rPr>
      <w:color w:val="6F8B79" w:themeColor="accent1"/>
      <w:sz w:val="24"/>
      <w:szCs w:val="24"/>
    </w:rPr>
  </w:style>
  <w:style w:type="character" w:styleId="SubtleEmphasis">
    <w:name w:val="Subtle Emphasis"/>
    <w:uiPriority w:val="19"/>
    <w:qFormat/>
    <w:rsid w:val="00222145"/>
    <w:rPr>
      <w:i/>
      <w:iCs/>
      <w:color w:val="37453C" w:themeColor="accent1" w:themeShade="7F"/>
    </w:rPr>
  </w:style>
  <w:style w:type="character" w:styleId="IntenseEmphasis">
    <w:name w:val="Intense Emphasis"/>
    <w:uiPriority w:val="21"/>
    <w:qFormat/>
    <w:rsid w:val="00222145"/>
    <w:rPr>
      <w:b/>
      <w:bCs/>
      <w:caps/>
      <w:color w:val="37453C" w:themeColor="accent1" w:themeShade="7F"/>
      <w:spacing w:val="10"/>
    </w:rPr>
  </w:style>
  <w:style w:type="character" w:styleId="SubtleReference">
    <w:name w:val="Subtle Reference"/>
    <w:uiPriority w:val="31"/>
    <w:qFormat/>
    <w:rsid w:val="00222145"/>
    <w:rPr>
      <w:b/>
      <w:bCs/>
      <w:color w:val="6F8B79" w:themeColor="accent1"/>
    </w:rPr>
  </w:style>
  <w:style w:type="character" w:styleId="IntenseReference">
    <w:name w:val="Intense Reference"/>
    <w:uiPriority w:val="32"/>
    <w:qFormat/>
    <w:rsid w:val="00222145"/>
    <w:rPr>
      <w:b/>
      <w:bCs/>
      <w:i/>
      <w:iCs/>
      <w:caps/>
      <w:color w:val="6F8B79" w:themeColor="accent1"/>
    </w:rPr>
  </w:style>
  <w:style w:type="character" w:styleId="BookTitle">
    <w:name w:val="Book Title"/>
    <w:uiPriority w:val="33"/>
    <w:qFormat/>
    <w:rsid w:val="00222145"/>
    <w:rPr>
      <w:b/>
      <w:bCs/>
      <w:i/>
      <w:iCs/>
      <w:spacing w:val="0"/>
    </w:rPr>
  </w:style>
  <w:style w:type="paragraph" w:styleId="TOCHeading">
    <w:name w:val="TOC Heading"/>
    <w:basedOn w:val="Heading1"/>
    <w:next w:val="Normal"/>
    <w:uiPriority w:val="39"/>
    <w:semiHidden/>
    <w:unhideWhenUsed/>
    <w:qFormat/>
    <w:rsid w:val="00222145"/>
    <w:pPr>
      <w:outlineLvl w:val="9"/>
    </w:pPr>
  </w:style>
  <w:style w:type="table" w:styleId="TableGrid">
    <w:name w:val="Table Grid"/>
    <w:basedOn w:val="TableNormal"/>
    <w:uiPriority w:val="39"/>
    <w:rsid w:val="003F6F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HeaderChar">
    <w:name w:val="Header Char"/>
    <w:basedOn w:val="DefaultParagraphFont"/>
    <w:link w:val="Header"/>
    <w:uiPriority w:val="99"/>
    <w:rsid w:val="0088093D"/>
    <w:rPr>
      <w:rFonts w:eastAsiaTheme="minorHAnsi"/>
      <w:sz w:val="22"/>
      <w:szCs w:val="22"/>
    </w:rPr>
  </w:style>
  <w:style w:type="paragraph" w:styleId="Footer">
    <w:name w:val="footer"/>
    <w:basedOn w:val="Normal"/>
    <w:link w:val="Foot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88093D"/>
    <w:rPr>
      <w:rFonts w:eastAsiaTheme="minorHAnsi"/>
      <w:sz w:val="22"/>
      <w:szCs w:val="22"/>
    </w:rPr>
  </w:style>
  <w:style w:type="paragraph" w:styleId="BalloonText">
    <w:name w:val="Balloon Text"/>
    <w:basedOn w:val="Normal"/>
    <w:link w:val="BalloonTextChar"/>
    <w:uiPriority w:val="99"/>
    <w:semiHidden/>
    <w:unhideWhenUsed/>
    <w:rsid w:val="0088093D"/>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93D"/>
    <w:rPr>
      <w:rFonts w:ascii="Tahoma" w:eastAsiaTheme="minorHAnsi" w:hAnsi="Tahoma" w:cs="Tahoma"/>
      <w:sz w:val="16"/>
      <w:szCs w:val="16"/>
    </w:rPr>
  </w:style>
  <w:style w:type="paragraph" w:styleId="ListParagraph">
    <w:name w:val="List Paragraph"/>
    <w:basedOn w:val="Normal"/>
    <w:uiPriority w:val="34"/>
    <w:qFormat/>
    <w:rsid w:val="0088093D"/>
    <w:pPr>
      <w:spacing w:before="0"/>
      <w:ind w:left="720"/>
      <w:contextualSpacing/>
    </w:pPr>
    <w:rPr>
      <w:rFonts w:eastAsiaTheme="minorHAnsi"/>
      <w:sz w:val="22"/>
      <w:szCs w:val="22"/>
    </w:rPr>
  </w:style>
  <w:style w:type="paragraph" w:customStyle="1" w:styleId="Default">
    <w:name w:val="Default"/>
    <w:rsid w:val="0088093D"/>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paragraph" w:styleId="CommentText">
    <w:name w:val="annotation text"/>
    <w:basedOn w:val="Normal"/>
    <w:link w:val="CommentTextChar"/>
    <w:uiPriority w:val="99"/>
    <w:semiHidden/>
    <w:unhideWhenUsed/>
    <w:rsid w:val="0088093D"/>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8093D"/>
    <w:rPr>
      <w:rFonts w:eastAsiaTheme="minorHAnsi"/>
    </w:rPr>
  </w:style>
  <w:style w:type="character" w:customStyle="1" w:styleId="CommentSubjectChar">
    <w:name w:val="Comment Subject Char"/>
    <w:basedOn w:val="CommentTextChar"/>
    <w:link w:val="CommentSubject"/>
    <w:uiPriority w:val="99"/>
    <w:semiHidden/>
    <w:rsid w:val="0088093D"/>
    <w:rPr>
      <w:rFonts w:eastAsiaTheme="minorHAnsi"/>
      <w:b/>
      <w:bCs/>
    </w:rPr>
  </w:style>
  <w:style w:type="paragraph" w:styleId="CommentSubject">
    <w:name w:val="annotation subject"/>
    <w:basedOn w:val="CommentText"/>
    <w:next w:val="CommentText"/>
    <w:link w:val="CommentSubjectChar"/>
    <w:uiPriority w:val="99"/>
    <w:semiHidden/>
    <w:unhideWhenUsed/>
    <w:rsid w:val="0088093D"/>
    <w:rPr>
      <w:b/>
      <w:bCs/>
    </w:rPr>
  </w:style>
  <w:style w:type="character" w:customStyle="1" w:styleId="CommentSubjectChar1">
    <w:name w:val="Comment Subject Char1"/>
    <w:basedOn w:val="CommentTextChar"/>
    <w:uiPriority w:val="99"/>
    <w:semiHidden/>
    <w:rsid w:val="0088093D"/>
    <w:rPr>
      <w:rFonts w:eastAsiaTheme="minorHAnsi"/>
      <w:b/>
      <w:bCs/>
    </w:rPr>
  </w:style>
  <w:style w:type="character" w:styleId="CommentReference">
    <w:name w:val="annotation reference"/>
    <w:basedOn w:val="DefaultParagraphFont"/>
    <w:uiPriority w:val="99"/>
    <w:semiHidden/>
    <w:unhideWhenUsed/>
    <w:rsid w:val="0088093D"/>
    <w:rPr>
      <w:sz w:val="16"/>
      <w:szCs w:val="16"/>
    </w:rPr>
  </w:style>
  <w:style w:type="character" w:styleId="Hyperlink">
    <w:name w:val="Hyperlink"/>
    <w:basedOn w:val="DefaultParagraphFont"/>
    <w:uiPriority w:val="99"/>
    <w:unhideWhenUsed/>
    <w:rsid w:val="0088093D"/>
    <w:rPr>
      <w:color w:val="B48C2D" w:themeColor="hyperlink"/>
      <w:u w:val="single"/>
    </w:rPr>
  </w:style>
  <w:style w:type="character" w:styleId="FollowedHyperlink">
    <w:name w:val="FollowedHyperlink"/>
    <w:basedOn w:val="DefaultParagraphFont"/>
    <w:uiPriority w:val="99"/>
    <w:semiHidden/>
    <w:unhideWhenUsed/>
    <w:rsid w:val="0088093D"/>
    <w:rPr>
      <w:color w:val="92777A" w:themeColor="followedHyperlink"/>
      <w:u w:val="single"/>
    </w:rPr>
  </w:style>
  <w:style w:type="character" w:customStyle="1" w:styleId="UnresolvedMention1">
    <w:name w:val="Unresolved Mention1"/>
    <w:basedOn w:val="DefaultParagraphFont"/>
    <w:uiPriority w:val="99"/>
    <w:semiHidden/>
    <w:unhideWhenUsed/>
    <w:rsid w:val="0088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6436">
      <w:bodyDiv w:val="1"/>
      <w:marLeft w:val="0"/>
      <w:marRight w:val="0"/>
      <w:marTop w:val="0"/>
      <w:marBottom w:val="0"/>
      <w:divBdr>
        <w:top w:val="none" w:sz="0" w:space="0" w:color="auto"/>
        <w:left w:val="none" w:sz="0" w:space="0" w:color="auto"/>
        <w:bottom w:val="none" w:sz="0" w:space="0" w:color="auto"/>
        <w:right w:val="none" w:sz="0" w:space="0" w:color="auto"/>
      </w:divBdr>
    </w:div>
    <w:div w:id="400718048">
      <w:bodyDiv w:val="1"/>
      <w:marLeft w:val="0"/>
      <w:marRight w:val="0"/>
      <w:marTop w:val="0"/>
      <w:marBottom w:val="0"/>
      <w:divBdr>
        <w:top w:val="none" w:sz="0" w:space="0" w:color="auto"/>
        <w:left w:val="none" w:sz="0" w:space="0" w:color="auto"/>
        <w:bottom w:val="none" w:sz="0" w:space="0" w:color="auto"/>
        <w:right w:val="none" w:sz="0" w:space="0" w:color="auto"/>
      </w:divBdr>
    </w:div>
    <w:div w:id="482552632">
      <w:bodyDiv w:val="1"/>
      <w:marLeft w:val="0"/>
      <w:marRight w:val="0"/>
      <w:marTop w:val="0"/>
      <w:marBottom w:val="0"/>
      <w:divBdr>
        <w:top w:val="none" w:sz="0" w:space="0" w:color="auto"/>
        <w:left w:val="none" w:sz="0" w:space="0" w:color="auto"/>
        <w:bottom w:val="none" w:sz="0" w:space="0" w:color="auto"/>
        <w:right w:val="none" w:sz="0" w:space="0" w:color="auto"/>
      </w:divBdr>
    </w:div>
    <w:div w:id="673725913">
      <w:bodyDiv w:val="1"/>
      <w:marLeft w:val="0"/>
      <w:marRight w:val="0"/>
      <w:marTop w:val="0"/>
      <w:marBottom w:val="0"/>
      <w:divBdr>
        <w:top w:val="none" w:sz="0" w:space="0" w:color="auto"/>
        <w:left w:val="none" w:sz="0" w:space="0" w:color="auto"/>
        <w:bottom w:val="none" w:sz="0" w:space="0" w:color="auto"/>
        <w:right w:val="none" w:sz="0" w:space="0" w:color="auto"/>
      </w:divBdr>
    </w:div>
    <w:div w:id="1061295366">
      <w:bodyDiv w:val="1"/>
      <w:marLeft w:val="0"/>
      <w:marRight w:val="0"/>
      <w:marTop w:val="0"/>
      <w:marBottom w:val="0"/>
      <w:divBdr>
        <w:top w:val="none" w:sz="0" w:space="0" w:color="auto"/>
        <w:left w:val="none" w:sz="0" w:space="0" w:color="auto"/>
        <w:bottom w:val="none" w:sz="0" w:space="0" w:color="auto"/>
        <w:right w:val="none" w:sz="0" w:space="0" w:color="auto"/>
      </w:divBdr>
    </w:div>
    <w:div w:id="1116753709">
      <w:bodyDiv w:val="1"/>
      <w:marLeft w:val="0"/>
      <w:marRight w:val="0"/>
      <w:marTop w:val="0"/>
      <w:marBottom w:val="0"/>
      <w:divBdr>
        <w:top w:val="none" w:sz="0" w:space="0" w:color="auto"/>
        <w:left w:val="none" w:sz="0" w:space="0" w:color="auto"/>
        <w:bottom w:val="none" w:sz="0" w:space="0" w:color="auto"/>
        <w:right w:val="none" w:sz="0" w:space="0" w:color="auto"/>
      </w:divBdr>
    </w:div>
    <w:div w:id="1192571601">
      <w:bodyDiv w:val="1"/>
      <w:marLeft w:val="0"/>
      <w:marRight w:val="0"/>
      <w:marTop w:val="0"/>
      <w:marBottom w:val="0"/>
      <w:divBdr>
        <w:top w:val="none" w:sz="0" w:space="0" w:color="auto"/>
        <w:left w:val="none" w:sz="0" w:space="0" w:color="auto"/>
        <w:bottom w:val="none" w:sz="0" w:space="0" w:color="auto"/>
        <w:right w:val="none" w:sz="0" w:space="0" w:color="auto"/>
      </w:divBdr>
    </w:div>
    <w:div w:id="1211501492">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ustomXml" Target="ink/ink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bormarketinfo.edd.ca.go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avea\OneDrive%20-%20Napa%20Valley%20College\Documents\NVC%20Color%20Se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0T20:21:02.734"/>
    </inkml:context>
    <inkml:brush xml:id="br0">
      <inkml:brushProperty name="width" value="0.05" units="cm"/>
      <inkml:brushProperty name="height" value="0.05" units="cm"/>
    </inkml:brush>
  </inkml:definitions>
  <inkml:trace contextRef="#ctx0" brushRef="#br0">0 1 24575,'0'4'0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0T20:20:53.513"/>
    </inkml:context>
    <inkml:brush xml:id="br0">
      <inkml:brushProperty name="width" value="0.05" units="cm"/>
      <inkml:brushProperty name="height" value="0.05" units="cm"/>
    </inkml:brush>
  </inkml:definitions>
  <inkml:trace contextRef="#ctx0" brushRef="#br0">380 207 24575,'0'-1'0,"0"1"0,0 0 0,0-1 0,1 1 0,-1-1 0,0 1 0,0 0 0,0-1 0,0 1 0,1 0 0,-1-1 0,0 1 0,0-1 0,1 1 0,-1 0 0,0 0 0,1-1 0,-1 1 0,0 0 0,1 0 0,-1-1 0,0 1 0,1 0 0,-1 0 0,0 0 0,1-1 0,-1 1 0,1 0 0,-1 0 0,0 0 0,1 0 0,-1 0 0,1 0 0,-1 0 0,1 0 0,-1 0 0,0 0 0,1 0 0,0 1 0,3-3 0,-16-9 0,-13-10 0,16 12 0,-1 1 0,0 0 0,0 0 0,-13-6 0,20 12 0,0 1 0,0 0 0,1 0 0,-1 0 0,0 0 0,0 0 0,0 1 0,0-1 0,0 1 0,0 0 0,0 0 0,0 0 0,0 0 0,0 0 0,0 1 0,0-1 0,0 1 0,0 0 0,1 0 0,-1 0 0,0 0 0,-4 3 0,6-4 0,1 1 0,-1-1 0,1 0 0,0 1 0,-1-1 0,1 1 0,0-1 0,-1 0 0,1 1 0,0-1 0,-1 1 0,1-1 0,0 1 0,0-1 0,0 1 0,-1-1 0,1 1 0,0-1 0,0 1 0,0-1 0,0 1 0,0-1 0,0 1 0,0-1 0,0 1 0,0-1 0,0 1 0,0-1 0,1 1 0,-1-1 0,0 1 0,0-1 0,0 1 0,1-1 0,-1 1 0,0-1 0,1 1 0,-1-1 0,0 0 0,1 1 0,-1-1 0,0 1 0,1-1 0,-1 0 0,1 0 0,-1 1 0,1-1 0,-1 0 0,0 0 0,1 1 0,-1-1 0,1 0 0,-1 0 0,1 0 0,0 0 0,39 19 0,-28-14 0,17 21 0,-28-26 0,-1 1 0,1-1 0,0 1 0,-1 0 0,1-1 0,0 1 0,-1 0 0,1 0 0,-1 0 0,1-1 0,-1 1 0,0 0 0,1 0 0,-1 0 0,0 0 0,0 0 0,1 0 0,-1 0 0,0 0 0,0-1 0,0 1 0,0 0 0,0 0 0,0 0 0,-1 0 0,1 0 0,0 0 0,0 0 0,-1 0 0,1 0 0,0-1 0,-1 1 0,1 0 0,-1 0 0,1 0 0,-2 0 0,0 0 0,-1 0 0,1-1 0,-1 0 0,1 1 0,-1-1 0,1 0 0,-1 0 0,0-1 0,1 1 0,-1 0 0,1-1 0,-1 0 0,1 1 0,-1-1 0,1 0 0,0 0 0,-1-1 0,1 1 0,0 0 0,0-1 0,-3-2 0,-2 0 0,-38-22 0,1-2 0,1-2 0,-42-38 0,82 65 0,-1 0 0,1 1 0,0-2 0,0 1 0,0 0 0,0-1 0,1 1 0,-1-1 0,1 0 0,0 0 0,-2-5 0,4 9 0,0 0 0,0 0 0,0 0 0,0-1 0,0 1 0,-1 0 0,1 0 0,0-1 0,0 1 0,0 0 0,1 0 0,-1 0 0,0-1 0,0 1 0,0 0 0,0 0 0,0-1 0,0 1 0,0 0 0,0 0 0,0 0 0,0-1 0,1 1 0,-1 0 0,0 0 0,0 0 0,0-1 0,0 1 0,1 0 0,-1 0 0,0 0 0,0 0 0,0 0 0,1 0 0,-1-1 0,0 1 0,0 0 0,0 0 0,1 0 0,-1 0 0,0 0 0,0 0 0,1 0 0,15 2 0,13 10 0,-13-2 0,-1 0 0,0 1 0,-1 0 0,0 1 0,20 23 0,-30-30 0,0 1 0,0-1 0,0 1 0,-1-1 0,0 1 0,0 0 0,-1 1 0,0-1 0,0 0 0,0 1 0,0-1 0,-1 1 0,-1-1 0,1 1 0,-1-1 0,0 1 0,0 0 0,-2 11 0,-19 79 0,18-116 0,6-18 0,5-5 0,5-60 0,-10 74 0,-3 24 0,1 0 0,-1 0 0,1 1 0,0-1 0,0 0 0,0 0 0,1 1 0,-1-1 0,1 1 0,0 0 0,0-1 0,0 1 0,0 0 0,1 0 0,-1 0 0,1 0 0,0 1 0,0-1 0,3-2 0,-4 4 0,0 1 0,1-1 0,-1 0 0,0 1 0,0-1 0,0 1 0,0-1 0,1 1 0,-1 0 0,0 0 0,0 0 0,1 1 0,-1-1 0,0 0 0,0 1 0,1-1 0,-1 1 0,0 0 0,0 0 0,0 0 0,0 0 0,0 0 0,0 0 0,0 0 0,-1 1 0,1-1 0,0 1 0,-1-1 0,1 1 0,-1 0 0,1 0 0,-1 0 0,1 2 0,4 6 0,0 1 0,-2-1 0,1 1 0,-1 1 0,-1-1 0,0 0 0,3 21 0,-5-28 0,-1-3 0,0 1 0,1-1 0,-1 0 0,0 0 0,0 1 0,0-1 0,0 0 0,0 1 0,0-1 0,0 0 0,-1 1 0,1-1 0,0 0 0,-1 0 0,0 2 0,1-2 0,-1-1 0,1 0 0,-1 1 0,1-1 0,-1 1 0,1-1 0,-1 0 0,1 0 0,-1 1 0,1-1 0,-1 0 0,1 0 0,-1 1 0,1-1 0,-1 0 0,0 0 0,1 0 0,-1 0 0,1 0 0,-1 0 0,0 0 0,1 0 0,-2 0 0,-42-19 0,16 7 0,27 11-80,-1 1 0,0-1-1,1 0 1,-1 0 0,1 1-1,-1-1 1,1 0 0,-1 0-1,1-1 1,0 1 0,0 0 0,-1 0-1,1-1 1,0 1 0,0 0-1,-1-3 1,-4-9-6746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0T20:20:37.106"/>
    </inkml:context>
    <inkml:brush xml:id="br0">
      <inkml:brushProperty name="width" value="0.05" units="cm"/>
      <inkml:brushProperty name="height" value="0.0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0T20:21:24.587"/>
    </inkml:context>
    <inkml:brush xml:id="br0">
      <inkml:brushProperty name="width" value="0.05" units="cm"/>
      <inkml:brushProperty name="height" value="0.05" units="cm"/>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0T20:20:59.976"/>
    </inkml:context>
    <inkml:brush xml:id="br0">
      <inkml:brushProperty name="width" value="0.05" units="cm"/>
      <inkml:brushProperty name="height" value="0.05" units="cm"/>
    </inkml:brush>
  </inkml:definitions>
  <inkml:trace contextRef="#ctx0" brushRef="#br0">0 6 24575,'0'-5'0,"0"4"0</inkml:trace>
</inkml:ink>
</file>

<file path=word/theme/theme1.xml><?xml version="1.0" encoding="utf-8"?>
<a:theme xmlns:a="http://schemas.openxmlformats.org/drawingml/2006/main" name="Basis">
  <a:themeElements>
    <a:clrScheme name="NVC Logo Colors">
      <a:dk1>
        <a:srgbClr val="000000"/>
      </a:dk1>
      <a:lt1>
        <a:srgbClr val="FFFFFF"/>
      </a:lt1>
      <a:dk2>
        <a:srgbClr val="565349"/>
      </a:dk2>
      <a:lt2>
        <a:srgbClr val="DDDDDD"/>
      </a:lt2>
      <a:accent1>
        <a:srgbClr val="6F8B79"/>
      </a:accent1>
      <a:accent2>
        <a:srgbClr val="BBA4AC"/>
      </a:accent2>
      <a:accent3>
        <a:srgbClr val="B48C2D"/>
      </a:accent3>
      <a:accent4>
        <a:srgbClr val="92777A"/>
      </a:accent4>
      <a:accent5>
        <a:srgbClr val="A0AD9F"/>
      </a:accent5>
      <a:accent6>
        <a:srgbClr val="FFFFFF"/>
      </a:accent6>
      <a:hlink>
        <a:srgbClr val="B48C2D"/>
      </a:hlink>
      <a:folHlink>
        <a:srgbClr val="92777A"/>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A8A44E9A191F4E861776B248620C17" ma:contentTypeVersion="16" ma:contentTypeDescription="Create a new document." ma:contentTypeScope="" ma:versionID="f645204187fbe708d5be22e602d17795">
  <xsd:schema xmlns:xsd="http://www.w3.org/2001/XMLSchema" xmlns:xs="http://www.w3.org/2001/XMLSchema" xmlns:p="http://schemas.microsoft.com/office/2006/metadata/properties" xmlns:ns3="2adc80e9-1e06-4d36-8c6d-8122d0fabf75" xmlns:ns4="55b68704-aaa1-4660-a318-fbc2e83b2cc3" targetNamespace="http://schemas.microsoft.com/office/2006/metadata/properties" ma:root="true" ma:fieldsID="14cf62abe067c52cce9e65a78308354f" ns3:_="" ns4:_="">
    <xsd:import namespace="2adc80e9-1e06-4d36-8c6d-8122d0fabf75"/>
    <xsd:import namespace="55b68704-aaa1-4660-a318-fbc2e83b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c80e9-1e06-4d36-8c6d-8122d0fa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68704-aaa1-4660-a318-fbc2e83b2cc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adc80e9-1e06-4d36-8c6d-8122d0fabf75" xsi:nil="true"/>
  </documentManagement>
</p:properties>
</file>

<file path=customXml/itemProps1.xml><?xml version="1.0" encoding="utf-8"?>
<ds:datastoreItem xmlns:ds="http://schemas.openxmlformats.org/officeDocument/2006/customXml" ds:itemID="{6A278D96-956A-427B-9C37-2DCC60BA9600}">
  <ds:schemaRefs>
    <ds:schemaRef ds:uri="http://schemas.openxmlformats.org/officeDocument/2006/bibliography"/>
  </ds:schemaRefs>
</ds:datastoreItem>
</file>

<file path=customXml/itemProps2.xml><?xml version="1.0" encoding="utf-8"?>
<ds:datastoreItem xmlns:ds="http://schemas.openxmlformats.org/officeDocument/2006/customXml" ds:itemID="{343B1579-0F3B-4829-94A1-5CE51B353C6A}">
  <ds:schemaRefs>
    <ds:schemaRef ds:uri="http://schemas.microsoft.com/sharepoint/v3/contenttype/forms"/>
  </ds:schemaRefs>
</ds:datastoreItem>
</file>

<file path=customXml/itemProps3.xml><?xml version="1.0" encoding="utf-8"?>
<ds:datastoreItem xmlns:ds="http://schemas.openxmlformats.org/officeDocument/2006/customXml" ds:itemID="{1FD7724F-9E53-4766-A6CA-A9196883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c80e9-1e06-4d36-8c6d-8122d0fabf75"/>
    <ds:schemaRef ds:uri="55b68704-aaa1-4660-a318-fbc2e83b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75BA1-09E4-47B9-AF82-1093F98E6E1C}">
  <ds:schemaRefs>
    <ds:schemaRef ds:uri="http://schemas.microsoft.com/office/2006/metadata/properties"/>
    <ds:schemaRef ds:uri="http://schemas.microsoft.com/office/infopath/2007/PartnerControls"/>
    <ds:schemaRef ds:uri="2adc80e9-1e06-4d36-8c6d-8122d0fabf75"/>
  </ds:schemaRefs>
</ds:datastoreItem>
</file>

<file path=docProps/app.xml><?xml version="1.0" encoding="utf-8"?>
<Properties xmlns="http://schemas.openxmlformats.org/officeDocument/2006/extended-properties" xmlns:vt="http://schemas.openxmlformats.org/officeDocument/2006/docPropsVTypes">
  <Template>NVC Color Set.dotx</Template>
  <TotalTime>3</TotalTime>
  <Pages>15</Pages>
  <Words>5072</Words>
  <Characters>28915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3</cp:revision>
  <cp:lastPrinted>2023-07-11T17:47:00Z</cp:lastPrinted>
  <dcterms:created xsi:type="dcterms:W3CDTF">2023-07-11T17:47:00Z</dcterms:created>
  <dcterms:modified xsi:type="dcterms:W3CDTF">2023-07-11T17:48:00Z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0x01010076A8A44E9A191F4E861776B248620C17</vt:lpwstr>
  </property>
</Properties>
</file>