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57D8C" w:rsidP="4B938E00" w:rsidRDefault="07B187F6" w14:paraId="27B6ACCF" w14:textId="25E8F444">
      <w:pPr>
        <w:jc w:val="center"/>
        <w:rPr>
          <w:rFonts w:ascii="Arial" w:hAnsi="Arial" w:eastAsia="Arial" w:cs="Arial"/>
          <w:sz w:val="24"/>
          <w:szCs w:val="24"/>
        </w:rPr>
      </w:pPr>
      <w:r>
        <w:rPr>
          <w:noProof/>
        </w:rPr>
        <w:drawing>
          <wp:inline distT="0" distB="0" distL="0" distR="0" wp14:anchorId="74EFA82C" wp14:editId="60851073">
            <wp:extent cx="2285142" cy="353524"/>
            <wp:effectExtent l="0" t="0" r="1905" b="63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285142" cy="353524"/>
                    </a:xfrm>
                    <a:prstGeom prst="rect">
                      <a:avLst/>
                    </a:prstGeom>
                  </pic:spPr>
                </pic:pic>
              </a:graphicData>
            </a:graphic>
          </wp:inline>
        </w:drawing>
      </w:r>
    </w:p>
    <w:p w:rsidRPr="00A714AE" w:rsidR="00FE1A72" w:rsidP="2FDF0E26" w:rsidRDefault="464BD10F" w14:paraId="4225441B" w14:textId="57D67398">
      <w:pPr>
        <w:jc w:val="center"/>
        <w:rPr>
          <w:rFonts w:ascii="Arial" w:hAnsi="Arial" w:eastAsia="Arial" w:cs="Arial"/>
          <w:b w:val="1"/>
          <w:bCs w:val="1"/>
          <w:sz w:val="24"/>
          <w:szCs w:val="24"/>
        </w:rPr>
      </w:pPr>
      <w:r w:rsidRPr="2FDF0E26" w:rsidR="464BD10F">
        <w:rPr>
          <w:rFonts w:ascii="Arial" w:hAnsi="Arial" w:eastAsia="Arial" w:cs="Arial"/>
          <w:b w:val="1"/>
          <w:bCs w:val="1"/>
          <w:sz w:val="24"/>
          <w:szCs w:val="24"/>
        </w:rPr>
        <w:t xml:space="preserve">Classified Senate </w:t>
      </w:r>
      <w:r w:rsidRPr="2FDF0E26" w:rsidR="3E10EFE1">
        <w:rPr>
          <w:rFonts w:ascii="Arial" w:hAnsi="Arial" w:eastAsia="Arial" w:cs="Arial"/>
          <w:b w:val="1"/>
          <w:bCs w:val="1"/>
          <w:sz w:val="24"/>
          <w:szCs w:val="24"/>
        </w:rPr>
        <w:t>General</w:t>
      </w:r>
      <w:r w:rsidRPr="2FDF0E26" w:rsidR="2901F298">
        <w:rPr>
          <w:rFonts w:ascii="Arial" w:hAnsi="Arial" w:eastAsia="Arial" w:cs="Arial"/>
          <w:b w:val="1"/>
          <w:bCs w:val="1"/>
          <w:sz w:val="24"/>
          <w:szCs w:val="24"/>
        </w:rPr>
        <w:t xml:space="preserve"> Meeting</w:t>
      </w:r>
      <w:r w:rsidRPr="002F43DD" w:rsidR="001F4B46">
        <w:rPr>
          <w:rFonts w:ascii="Arial" w:hAnsi="Arial" w:cs="Arial"/>
          <w:b/>
          <w:bCs/>
          <w:sz w:val="28"/>
          <w:szCs w:val="28"/>
        </w:rPr>
        <w:br/>
      </w:r>
      <w:r w:rsidRPr="2FDF0E26" w:rsidR="5C88A9EA">
        <w:rPr>
          <w:rFonts w:ascii="Arial" w:hAnsi="Arial" w:eastAsia="Arial" w:cs="Arial"/>
          <w:b w:val="1"/>
          <w:bCs w:val="1"/>
          <w:color w:val="FF0000"/>
          <w:sz w:val="24"/>
          <w:szCs w:val="24"/>
        </w:rPr>
        <w:t xml:space="preserve"> </w:t>
      </w:r>
      <w:r w:rsidRPr="2FDF0E26" w:rsidR="464BD10F">
        <w:rPr>
          <w:rFonts w:ascii="Arial" w:hAnsi="Arial" w:eastAsia="Arial" w:cs="Arial"/>
          <w:b w:val="1"/>
          <w:bCs w:val="1"/>
          <w:sz w:val="24"/>
          <w:szCs w:val="24"/>
        </w:rPr>
        <w:t>Agenda</w:t>
      </w:r>
      <w:r w:rsidRPr="002F43DD" w:rsidR="001F4B46">
        <w:rPr>
          <w:rFonts w:ascii="Arial" w:hAnsi="Arial" w:cs="Arial"/>
          <w:b/>
          <w:bCs/>
          <w:sz w:val="28"/>
          <w:szCs w:val="28"/>
        </w:rPr>
        <w:br/>
      </w:r>
      <w:r w:rsidRPr="2FDF0E26" w:rsidR="00F57534">
        <w:rPr>
          <w:rFonts w:ascii="Arial" w:hAnsi="Arial" w:eastAsia="Arial" w:cs="Arial"/>
          <w:b w:val="1"/>
          <w:bCs w:val="1"/>
          <w:sz w:val="24"/>
          <w:szCs w:val="24"/>
        </w:rPr>
        <w:t>April 30th</w:t>
      </w:r>
      <w:r w:rsidRPr="2FDF0E26" w:rsidR="70E93A60">
        <w:rPr>
          <w:rFonts w:ascii="Arial" w:hAnsi="Arial" w:eastAsia="Arial" w:cs="Arial"/>
          <w:b w:val="1"/>
          <w:bCs w:val="1"/>
          <w:sz w:val="24"/>
          <w:szCs w:val="24"/>
        </w:rPr>
        <w:t xml:space="preserve">, </w:t>
      </w:r>
      <w:r w:rsidRPr="2FDF0E26" w:rsidR="70E93A60">
        <w:rPr>
          <w:rFonts w:ascii="Arial" w:hAnsi="Arial" w:eastAsia="Arial" w:cs="Arial"/>
          <w:b w:val="1"/>
          <w:bCs w:val="1"/>
          <w:sz w:val="24"/>
          <w:szCs w:val="24"/>
        </w:rPr>
        <w:t>202</w:t>
      </w:r>
      <w:r w:rsidRPr="2FDF0E26" w:rsidR="006B791B">
        <w:rPr>
          <w:rFonts w:ascii="Arial" w:hAnsi="Arial" w:eastAsia="Arial" w:cs="Arial"/>
          <w:b w:val="1"/>
          <w:bCs w:val="1"/>
          <w:sz w:val="24"/>
          <w:szCs w:val="24"/>
        </w:rPr>
        <w:t>4</w:t>
      </w:r>
      <w:r w:rsidRPr="2FDF0E26" w:rsidR="5520C5E3">
        <w:rPr>
          <w:rFonts w:ascii="Arial" w:hAnsi="Arial" w:eastAsia="Arial" w:cs="Arial"/>
          <w:b w:val="1"/>
          <w:bCs w:val="1"/>
          <w:sz w:val="24"/>
          <w:szCs w:val="24"/>
        </w:rPr>
        <w:t xml:space="preserve"> </w:t>
      </w:r>
      <w:r w:rsidRPr="2FDF0E26" w:rsidR="51446A50">
        <w:rPr>
          <w:rFonts w:ascii="Arial" w:hAnsi="Arial" w:eastAsia="Arial" w:cs="Arial"/>
          <w:b w:val="1"/>
          <w:bCs w:val="1"/>
          <w:sz w:val="24"/>
          <w:szCs w:val="24"/>
        </w:rPr>
        <w:t>1</w:t>
      </w:r>
      <w:r w:rsidRPr="2FDF0E26" w:rsidR="00BF04DA">
        <w:rPr>
          <w:rFonts w:ascii="Arial" w:hAnsi="Arial" w:eastAsia="Arial" w:cs="Arial"/>
          <w:b w:val="1"/>
          <w:bCs w:val="1"/>
          <w:sz w:val="24"/>
          <w:szCs w:val="24"/>
        </w:rPr>
        <w:t>2</w:t>
      </w:r>
      <w:r w:rsidRPr="2FDF0E26" w:rsidR="51446A50">
        <w:rPr>
          <w:rFonts w:ascii="Arial" w:hAnsi="Arial" w:eastAsia="Arial" w:cs="Arial"/>
          <w:b w:val="1"/>
          <w:bCs w:val="1"/>
          <w:sz w:val="24"/>
          <w:szCs w:val="24"/>
        </w:rPr>
        <w:t>:</w:t>
      </w:r>
      <w:r w:rsidRPr="2FDF0E26" w:rsidR="00BF04DA">
        <w:rPr>
          <w:rFonts w:ascii="Arial" w:hAnsi="Arial" w:eastAsia="Arial" w:cs="Arial"/>
          <w:b w:val="1"/>
          <w:bCs w:val="1"/>
          <w:sz w:val="24"/>
          <w:szCs w:val="24"/>
        </w:rPr>
        <w:t>0</w:t>
      </w:r>
      <w:r w:rsidRPr="2FDF0E26" w:rsidR="51446A50">
        <w:rPr>
          <w:rFonts w:ascii="Arial" w:hAnsi="Arial" w:eastAsia="Arial" w:cs="Arial"/>
          <w:b w:val="1"/>
          <w:bCs w:val="1"/>
          <w:sz w:val="24"/>
          <w:szCs w:val="24"/>
        </w:rPr>
        <w:t>0</w:t>
      </w:r>
      <w:r w:rsidRPr="2FDF0E26" w:rsidR="5520C5E3">
        <w:rPr>
          <w:rFonts w:ascii="Arial" w:hAnsi="Arial" w:eastAsia="Arial" w:cs="Arial"/>
          <w:b w:val="1"/>
          <w:bCs w:val="1"/>
          <w:sz w:val="24"/>
          <w:szCs w:val="24"/>
        </w:rPr>
        <w:t>pm</w:t>
      </w:r>
      <w:r w:rsidRPr="002F43DD" w:rsidR="001F4B46">
        <w:rPr>
          <w:rFonts w:ascii="Arial" w:hAnsi="Arial" w:cs="Arial"/>
          <w:b/>
          <w:bCs/>
          <w:sz w:val="28"/>
          <w:szCs w:val="28"/>
        </w:rPr>
        <w:br/>
      </w:r>
      <w:r w:rsidRPr="2FDF0E26" w:rsidR="2EFD16DD">
        <w:rPr>
          <w:rFonts w:ascii="Arial" w:hAnsi="Arial" w:eastAsia="Arial" w:cs="Arial"/>
          <w:b w:val="1"/>
          <w:bCs w:val="1"/>
          <w:color w:val="000000"/>
          <w:sz w:val="24"/>
          <w:szCs w:val="24"/>
          <w:shd w:val="clear" w:color="auto" w:fill="FFFFFF"/>
        </w:rPr>
        <w:t xml:space="preserve">Hosted on </w:t>
      </w:r>
      <w:r w:rsidRPr="2FDF0E26" w:rsidR="0D8255ED">
        <w:rPr>
          <w:rFonts w:ascii="Arial" w:hAnsi="Arial" w:eastAsia="Arial" w:cs="Arial"/>
          <w:b w:val="1"/>
          <w:bCs w:val="1"/>
          <w:color w:val="000000"/>
          <w:sz w:val="24"/>
          <w:szCs w:val="24"/>
          <w:shd w:val="clear" w:color="auto" w:fill="FFFFFF"/>
        </w:rPr>
        <w:t>Teams</w:t>
      </w:r>
      <w:r w:rsidRPr="2FDF0E26" w:rsidR="3516BB94">
        <w:rPr>
          <w:rFonts w:ascii="Arial" w:hAnsi="Arial" w:eastAsia="Arial" w:cs="Arial"/>
          <w:b w:val="1"/>
          <w:bCs w:val="1"/>
          <w:color w:val="000000"/>
          <w:sz w:val="24"/>
          <w:szCs w:val="24"/>
          <w:shd w:val="clear" w:color="auto" w:fill="FFFFFF"/>
        </w:rPr>
        <w:t>,</w:t>
      </w:r>
      <w:r w:rsidRPr="2FDF0E26" w:rsidR="0D8255ED">
        <w:rPr>
          <w:rFonts w:ascii="Arial" w:hAnsi="Arial" w:eastAsia="Arial" w:cs="Arial"/>
          <w:b w:val="1"/>
          <w:bCs w:val="1"/>
          <w:color w:val="000000"/>
          <w:sz w:val="24"/>
          <w:szCs w:val="24"/>
          <w:shd w:val="clear" w:color="auto" w:fill="FFFFFF"/>
        </w:rPr>
        <w:t xml:space="preserve"> </w:t>
      </w:r>
      <w:r w:rsidRPr="2FDF0E26" w:rsidR="36571C36">
        <w:rPr>
          <w:rFonts w:ascii="Arial" w:hAnsi="Arial" w:eastAsia="Arial" w:cs="Arial"/>
          <w:b w:val="1"/>
          <w:bCs w:val="1"/>
          <w:color w:val="000000"/>
          <w:sz w:val="24"/>
          <w:szCs w:val="24"/>
          <w:shd w:val="clear" w:color="auto" w:fill="FFFFFF"/>
        </w:rPr>
        <w:t xml:space="preserve">Meeting ID: </w:t>
      </w:r>
      <w:hyperlink w:history="1" r:id="Rdfebb88b565c47e2">
        <w:r w:rsidRPr="2FDF0E26" w:rsidR="009354DC">
          <w:rPr>
            <w:rStyle w:val="Hyperlink"/>
            <w:rFonts w:ascii="Arial" w:hAnsi="Arial" w:eastAsia="Arial" w:cs="Arial"/>
            <w:b w:val="1"/>
            <w:bCs w:val="1"/>
            <w:sz w:val="24"/>
            <w:szCs w:val="24"/>
            <w:shd w:val="clear" w:color="auto" w:fill="FFFFFF"/>
          </w:rPr>
          <w:t>294 871 780 485</w:t>
        </w:r>
        <w:r w:rsidRPr="2FDF0E26" w:rsidR="560EE259">
          <w:rPr>
            <w:rStyle w:val="Hyperlink"/>
            <w:rFonts w:ascii="Arial" w:hAnsi="Arial" w:eastAsia="Arial" w:cs="Arial"/>
            <w:b w:val="1"/>
            <w:bCs w:val="1"/>
            <w:sz w:val="24"/>
            <w:szCs w:val="24"/>
            <w:shd w:val="clear" w:color="auto" w:fill="FFFFFF"/>
          </w:rPr>
          <w:t>,</w:t>
        </w:r>
      </w:hyperlink>
      <w:r w:rsidRPr="2FDF0E26" w:rsidR="560EE259">
        <w:rPr>
          <w:rFonts w:ascii="Arial" w:hAnsi="Arial" w:eastAsia="Arial" w:cs="Arial"/>
          <w:b w:val="1"/>
          <w:bCs w:val="1"/>
          <w:color w:val="000000"/>
          <w:sz w:val="24"/>
          <w:szCs w:val="24"/>
          <w:shd w:val="clear" w:color="auto" w:fill="FFFFFF"/>
        </w:rPr>
        <w:t xml:space="preserve"> Passcode: </w:t>
      </w:r>
      <w:r w:rsidRPr="2FDF0E26" w:rsidR="00753FA3">
        <w:rPr>
          <w:rFonts w:ascii="Arial" w:hAnsi="Arial" w:eastAsia="Arial" w:cs="Arial"/>
          <w:b w:val="1"/>
          <w:bCs w:val="1"/>
          <w:color w:val="000000"/>
          <w:sz w:val="24"/>
          <w:szCs w:val="24"/>
          <w:shd w:val="clear" w:color="auto" w:fill="FFFFFF"/>
        </w:rPr>
        <w:t>KRba5n</w:t>
      </w:r>
    </w:p>
    <w:p w:rsidRPr="00B63B1F" w:rsidR="00554F61" w:rsidP="4B938E00" w:rsidRDefault="4B938E00" w14:paraId="7EE09539" w14:textId="6FE46977">
      <w:pPr>
        <w:rPr>
          <w:rFonts w:ascii="Arial" w:hAnsi="Arial" w:eastAsia="Arial" w:cs="Arial"/>
          <w:sz w:val="24"/>
          <w:szCs w:val="24"/>
          <w:u w:val="single"/>
        </w:rPr>
      </w:pPr>
      <w:r w:rsidRPr="4B938E00">
        <w:rPr>
          <w:rFonts w:ascii="Arial" w:hAnsi="Arial" w:eastAsia="Arial" w:cs="Arial"/>
          <w:sz w:val="24"/>
          <w:szCs w:val="24"/>
          <w:u w:val="single"/>
        </w:rPr>
        <w:t>202</w:t>
      </w:r>
      <w:r w:rsidR="006B791B">
        <w:rPr>
          <w:rFonts w:ascii="Arial" w:hAnsi="Arial" w:eastAsia="Arial" w:cs="Arial"/>
          <w:sz w:val="24"/>
          <w:szCs w:val="24"/>
          <w:u w:val="single"/>
        </w:rPr>
        <w:t>4</w:t>
      </w:r>
      <w:r w:rsidRPr="4B938E00">
        <w:rPr>
          <w:rFonts w:ascii="Arial" w:hAnsi="Arial" w:eastAsia="Arial" w:cs="Arial"/>
          <w:sz w:val="24"/>
          <w:szCs w:val="24"/>
          <w:u w:val="single"/>
        </w:rPr>
        <w:t xml:space="preserve"> Senate Board Members:</w:t>
      </w:r>
    </w:p>
    <w:tbl>
      <w:tblPr>
        <w:tblStyle w:val="TableGrid"/>
        <w:tblW w:w="0" w:type="auto"/>
        <w:jc w:val="center"/>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4770"/>
        <w:gridCol w:w="4215"/>
      </w:tblGrid>
      <w:tr w:rsidRPr="00C4654F" w:rsidR="40297305" w:rsidTr="00C4654F" w14:paraId="16367DFD" w14:textId="77777777">
        <w:trPr>
          <w:trHeight w:val="300"/>
          <w:jc w:val="center"/>
        </w:trPr>
        <w:tc>
          <w:tcPr>
            <w:tcW w:w="4770" w:type="dxa"/>
          </w:tcPr>
          <w:p w:rsidR="7DBFE420" w:rsidP="4B938E00" w:rsidRDefault="4B938E00" w14:paraId="38A807C7" w14:textId="1F6EEA2D">
            <w:pPr>
              <w:pStyle w:val="ListParagraph"/>
              <w:numPr>
                <w:ilvl w:val="0"/>
                <w:numId w:val="13"/>
              </w:numPr>
              <w:rPr>
                <w:rFonts w:ascii="Arial" w:hAnsi="Arial" w:eastAsia="Arial" w:cs="Arial"/>
                <w:sz w:val="20"/>
                <w:szCs w:val="20"/>
              </w:rPr>
            </w:pPr>
            <w:r w:rsidRPr="00C4654F">
              <w:rPr>
                <w:rFonts w:ascii="Arial" w:hAnsi="Arial" w:eastAsia="Arial" w:cs="Arial"/>
                <w:sz w:val="20"/>
                <w:szCs w:val="20"/>
              </w:rPr>
              <w:t>Danielle Alexander, President</w:t>
            </w:r>
          </w:p>
          <w:p w:rsidRPr="00C4654F" w:rsidR="00C2278A" w:rsidP="00C2278A" w:rsidRDefault="00C2278A" w14:paraId="1B2F3BCA" w14:textId="77777777">
            <w:pPr>
              <w:pStyle w:val="ListParagraph"/>
              <w:numPr>
                <w:ilvl w:val="0"/>
                <w:numId w:val="13"/>
              </w:numPr>
              <w:rPr>
                <w:rFonts w:ascii="Arial" w:hAnsi="Arial" w:eastAsia="Arial" w:cs="Arial"/>
                <w:sz w:val="20"/>
                <w:szCs w:val="20"/>
              </w:rPr>
            </w:pPr>
            <w:r w:rsidRPr="00C4654F">
              <w:rPr>
                <w:rFonts w:ascii="Arial" w:hAnsi="Arial" w:eastAsia="Arial" w:cs="Arial"/>
                <w:sz w:val="20"/>
                <w:szCs w:val="20"/>
              </w:rPr>
              <w:t xml:space="preserve">Katherine </w:t>
            </w:r>
            <w:proofErr w:type="spellStart"/>
            <w:r>
              <w:rPr>
                <w:rFonts w:ascii="Arial" w:hAnsi="Arial" w:eastAsia="Arial" w:cs="Arial"/>
                <w:sz w:val="20"/>
                <w:szCs w:val="20"/>
              </w:rPr>
              <w:t>Lebe</w:t>
            </w:r>
            <w:proofErr w:type="spellEnd"/>
            <w:r w:rsidRPr="00C4654F">
              <w:rPr>
                <w:rFonts w:ascii="Arial" w:hAnsi="Arial" w:eastAsia="Arial" w:cs="Arial"/>
                <w:sz w:val="20"/>
                <w:szCs w:val="20"/>
              </w:rPr>
              <w:t>, Vice President</w:t>
            </w:r>
          </w:p>
          <w:p w:rsidR="7DBFE420" w:rsidP="4B938E00" w:rsidRDefault="4B938E00" w14:paraId="0F83E0FE" w14:textId="3F5832E2">
            <w:pPr>
              <w:pStyle w:val="ListParagraph"/>
              <w:numPr>
                <w:ilvl w:val="0"/>
                <w:numId w:val="13"/>
              </w:numPr>
              <w:rPr>
                <w:rFonts w:ascii="Arial" w:hAnsi="Arial" w:eastAsia="Arial" w:cs="Arial"/>
                <w:sz w:val="20"/>
                <w:szCs w:val="20"/>
              </w:rPr>
            </w:pPr>
            <w:r w:rsidRPr="00C4654F">
              <w:rPr>
                <w:rFonts w:ascii="Arial" w:hAnsi="Arial" w:eastAsia="Arial" w:cs="Arial"/>
                <w:sz w:val="20"/>
                <w:szCs w:val="20"/>
              </w:rPr>
              <w:t>Teuila Gray, Treasurer</w:t>
            </w:r>
          </w:p>
          <w:p w:rsidRPr="005E623C" w:rsidR="7DBFE420" w:rsidP="005E623C" w:rsidRDefault="00C2278A" w14:paraId="614B4A3D" w14:textId="55C0284B">
            <w:pPr>
              <w:pStyle w:val="ListParagraph"/>
              <w:numPr>
                <w:ilvl w:val="0"/>
                <w:numId w:val="13"/>
              </w:numPr>
              <w:rPr>
                <w:rFonts w:ascii="Arial" w:hAnsi="Arial" w:eastAsia="Arial" w:cs="Arial"/>
                <w:sz w:val="20"/>
                <w:szCs w:val="20"/>
              </w:rPr>
            </w:pPr>
            <w:r w:rsidRPr="00C4654F">
              <w:rPr>
                <w:rFonts w:ascii="Arial" w:hAnsi="Arial" w:eastAsia="Arial" w:cs="Arial"/>
                <w:sz w:val="20"/>
                <w:szCs w:val="20"/>
              </w:rPr>
              <w:t>Yessenia Anguiano, Secretary</w:t>
            </w:r>
          </w:p>
        </w:tc>
        <w:tc>
          <w:tcPr>
            <w:tcW w:w="4215" w:type="dxa"/>
          </w:tcPr>
          <w:p w:rsidR="005E623C" w:rsidP="4B938E00" w:rsidRDefault="00C2278A" w14:paraId="6508CF41" w14:textId="77777777">
            <w:pPr>
              <w:pStyle w:val="ListParagraph"/>
              <w:numPr>
                <w:ilvl w:val="0"/>
                <w:numId w:val="13"/>
              </w:numPr>
              <w:rPr>
                <w:rFonts w:ascii="Arial" w:hAnsi="Arial" w:eastAsia="Arial" w:cs="Arial"/>
                <w:sz w:val="20"/>
                <w:szCs w:val="20"/>
              </w:rPr>
            </w:pPr>
            <w:r w:rsidRPr="00C2278A">
              <w:rPr>
                <w:rFonts w:ascii="Arial" w:hAnsi="Arial" w:eastAsia="Arial" w:cs="Arial"/>
                <w:sz w:val="20"/>
                <w:szCs w:val="20"/>
              </w:rPr>
              <w:t>Samantha Maddox, Senator of Fundraising</w:t>
            </w:r>
            <w:r w:rsidRPr="00C4654F">
              <w:rPr>
                <w:rFonts w:ascii="Arial" w:hAnsi="Arial" w:eastAsia="Arial" w:cs="Arial"/>
                <w:sz w:val="20"/>
                <w:szCs w:val="20"/>
              </w:rPr>
              <w:t xml:space="preserve"> </w:t>
            </w:r>
          </w:p>
          <w:p w:rsidRPr="00C4654F" w:rsidR="7DBFE420" w:rsidP="4B938E00" w:rsidRDefault="4B938E00" w14:paraId="4EFA7B01" w14:textId="554F7A04">
            <w:pPr>
              <w:pStyle w:val="ListParagraph"/>
              <w:numPr>
                <w:ilvl w:val="0"/>
                <w:numId w:val="13"/>
              </w:numPr>
              <w:rPr>
                <w:rFonts w:ascii="Arial" w:hAnsi="Arial" w:eastAsia="Arial" w:cs="Arial"/>
                <w:sz w:val="20"/>
                <w:szCs w:val="20"/>
              </w:rPr>
            </w:pPr>
            <w:r w:rsidRPr="00C4654F">
              <w:rPr>
                <w:rFonts w:ascii="Arial" w:hAnsi="Arial" w:eastAsia="Arial" w:cs="Arial"/>
                <w:sz w:val="20"/>
                <w:szCs w:val="20"/>
              </w:rPr>
              <w:t>Sheree Marcos, Social Senator</w:t>
            </w:r>
          </w:p>
          <w:p w:rsidRPr="00C4654F" w:rsidR="7DBFE420" w:rsidP="4B938E00" w:rsidRDefault="00C2278A" w14:paraId="697235C2" w14:textId="0A59E932">
            <w:pPr>
              <w:pStyle w:val="ListParagraph"/>
              <w:numPr>
                <w:ilvl w:val="0"/>
                <w:numId w:val="13"/>
              </w:numPr>
              <w:rPr>
                <w:rFonts w:ascii="Arial" w:hAnsi="Arial" w:eastAsia="Arial" w:cs="Arial"/>
                <w:sz w:val="20"/>
                <w:szCs w:val="20"/>
              </w:rPr>
            </w:pPr>
            <w:r w:rsidRPr="00C4654F">
              <w:rPr>
                <w:rFonts w:ascii="Arial" w:hAnsi="Arial" w:eastAsia="Arial" w:cs="Arial"/>
                <w:sz w:val="20"/>
                <w:szCs w:val="20"/>
              </w:rPr>
              <w:t>M’Kormik Hamilton</w:t>
            </w:r>
            <w:r w:rsidRPr="00C4654F" w:rsidR="4B938E00">
              <w:rPr>
                <w:rFonts w:ascii="Arial" w:hAnsi="Arial" w:eastAsia="Arial" w:cs="Arial"/>
                <w:sz w:val="20"/>
                <w:szCs w:val="20"/>
              </w:rPr>
              <w:t>, Ad-Hoc Senator</w:t>
            </w:r>
          </w:p>
          <w:p w:rsidRPr="00C4654F" w:rsidR="7DBFE420" w:rsidP="4B938E00" w:rsidRDefault="7DBFE420" w14:paraId="7769E225" w14:textId="0F820BCB">
            <w:pPr>
              <w:pStyle w:val="ListParagraph"/>
              <w:rPr>
                <w:rFonts w:ascii="Arial" w:hAnsi="Arial" w:eastAsia="Arial" w:cs="Arial"/>
                <w:sz w:val="20"/>
                <w:szCs w:val="20"/>
              </w:rPr>
            </w:pPr>
          </w:p>
        </w:tc>
      </w:tr>
    </w:tbl>
    <w:p w:rsidR="29E79226" w:rsidP="4B938E00" w:rsidRDefault="4B938E00" w14:paraId="6FF5E38B" w14:textId="5FA69D9B">
      <w:pPr>
        <w:pStyle w:val="ListParagraph"/>
        <w:numPr>
          <w:ilvl w:val="0"/>
          <w:numId w:val="12"/>
        </w:numPr>
        <w:rPr>
          <w:rFonts w:ascii="Arial" w:hAnsi="Arial" w:eastAsia="Arial" w:cs="Arial"/>
          <w:sz w:val="24"/>
          <w:szCs w:val="24"/>
        </w:rPr>
      </w:pPr>
      <w:r w:rsidRPr="4B938E00">
        <w:rPr>
          <w:rFonts w:ascii="Arial" w:hAnsi="Arial" w:eastAsia="Arial" w:cs="Arial"/>
          <w:sz w:val="24"/>
          <w:szCs w:val="24"/>
        </w:rPr>
        <w:t>Call to Order</w:t>
      </w:r>
    </w:p>
    <w:p w:rsidR="29E79226" w:rsidP="4B938E00" w:rsidRDefault="4B938E00" w14:paraId="40096F7D" w14:textId="4F5B3E70">
      <w:pPr>
        <w:pStyle w:val="ListParagraph"/>
        <w:numPr>
          <w:ilvl w:val="0"/>
          <w:numId w:val="12"/>
        </w:numPr>
        <w:rPr>
          <w:rFonts w:ascii="Arial" w:hAnsi="Arial" w:eastAsia="Arial" w:cs="Arial"/>
          <w:sz w:val="24"/>
          <w:szCs w:val="24"/>
        </w:rPr>
      </w:pPr>
      <w:r w:rsidRPr="31ADC719" w:rsidR="6CFA906D">
        <w:rPr>
          <w:rFonts w:ascii="Arial" w:hAnsi="Arial" w:eastAsia="Arial" w:cs="Arial"/>
          <w:sz w:val="24"/>
          <w:szCs w:val="24"/>
        </w:rPr>
        <w:t>Announcements</w:t>
      </w:r>
      <w:r w:rsidRPr="31ADC719" w:rsidR="3A605A50">
        <w:rPr>
          <w:rFonts w:ascii="Arial" w:hAnsi="Arial" w:eastAsia="Arial" w:cs="Arial"/>
          <w:sz w:val="24"/>
          <w:szCs w:val="24"/>
        </w:rPr>
        <w:t xml:space="preserve"> (3 minutes)</w:t>
      </w:r>
    </w:p>
    <w:p w:rsidR="3A605A50" w:rsidP="31ADC719" w:rsidRDefault="3A605A50" w14:paraId="7B097CBD" w14:textId="3EC4FFF5">
      <w:pPr>
        <w:pStyle w:val="ListParagraph"/>
        <w:numPr>
          <w:ilvl w:val="1"/>
          <w:numId w:val="12"/>
        </w:numPr>
        <w:rPr>
          <w:rFonts w:ascii="Arial" w:hAnsi="Arial" w:eastAsia="Arial" w:cs="Arial"/>
          <w:sz w:val="24"/>
          <w:szCs w:val="24"/>
        </w:rPr>
      </w:pPr>
      <w:r w:rsidRPr="31ADC719" w:rsidR="3A605A50">
        <w:rPr>
          <w:rFonts w:ascii="Arial" w:hAnsi="Arial" w:eastAsia="Arial" w:cs="Arial"/>
          <w:sz w:val="24"/>
          <w:szCs w:val="24"/>
        </w:rPr>
        <w:t xml:space="preserve">Cl. Senate Election coming up, please watch for email and </w:t>
      </w:r>
      <w:r w:rsidRPr="31ADC719" w:rsidR="3A605A50">
        <w:rPr>
          <w:rFonts w:ascii="Arial" w:hAnsi="Arial" w:eastAsia="Arial" w:cs="Arial"/>
          <w:sz w:val="24"/>
          <w:szCs w:val="24"/>
        </w:rPr>
        <w:t>participate</w:t>
      </w:r>
      <w:r w:rsidRPr="31ADC719" w:rsidR="3A605A50">
        <w:rPr>
          <w:rFonts w:ascii="Arial" w:hAnsi="Arial" w:eastAsia="Arial" w:cs="Arial"/>
          <w:sz w:val="24"/>
          <w:szCs w:val="24"/>
        </w:rPr>
        <w:t xml:space="preserve">! </w:t>
      </w:r>
    </w:p>
    <w:p w:rsidR="451CFA30" w:rsidP="31ADC719" w:rsidRDefault="451CFA30" w14:paraId="08C42795" w14:textId="02997230">
      <w:pPr>
        <w:pStyle w:val="ListParagraph"/>
        <w:numPr>
          <w:ilvl w:val="1"/>
          <w:numId w:val="12"/>
        </w:numPr>
        <w:rPr>
          <w:rFonts w:ascii="Arial" w:hAnsi="Arial" w:eastAsia="Arial" w:cs="Arial"/>
          <w:sz w:val="24"/>
          <w:szCs w:val="24"/>
        </w:rPr>
      </w:pPr>
      <w:r w:rsidRPr="31ADC719" w:rsidR="451CFA30">
        <w:rPr>
          <w:rFonts w:ascii="Arial" w:hAnsi="Arial" w:eastAsia="Arial" w:cs="Arial"/>
          <w:sz w:val="24"/>
          <w:szCs w:val="24"/>
        </w:rPr>
        <w:t>Mother’s Day Basket fundraiser</w:t>
      </w:r>
    </w:p>
    <w:p w:rsidRPr="00C4654F" w:rsidR="29E79226" w:rsidP="31ADC719" w:rsidRDefault="4B938E00" w14:paraId="6C32A2BE" w14:textId="7A77B0F1">
      <w:pPr>
        <w:pStyle w:val="ListParagraph"/>
        <w:numPr>
          <w:ilvl w:val="0"/>
          <w:numId w:val="12"/>
        </w:numPr>
        <w:rPr>
          <w:rFonts w:ascii="Arial" w:hAnsi="Arial" w:eastAsia="Arial" w:cs="Arial"/>
          <w:b w:val="0"/>
          <w:bCs w:val="0"/>
          <w:sz w:val="24"/>
          <w:szCs w:val="24"/>
        </w:rPr>
      </w:pPr>
      <w:r w:rsidRPr="31ADC719" w:rsidR="6CFA906D">
        <w:rPr>
          <w:rFonts w:ascii="Arial" w:hAnsi="Arial" w:eastAsia="Arial" w:cs="Arial"/>
          <w:b w:val="0"/>
          <w:bCs w:val="0"/>
          <w:sz w:val="24"/>
          <w:szCs w:val="24"/>
        </w:rPr>
        <w:t>Discussion Items</w:t>
      </w:r>
      <w:r w:rsidRPr="31ADC719" w:rsidR="151DB45B">
        <w:rPr>
          <w:rFonts w:ascii="Arial" w:hAnsi="Arial" w:eastAsia="Arial" w:cs="Arial"/>
          <w:b w:val="0"/>
          <w:bCs w:val="0"/>
          <w:sz w:val="24"/>
          <w:szCs w:val="24"/>
        </w:rPr>
        <w:t xml:space="preserve"> (27 minutes for all three related items)</w:t>
      </w:r>
    </w:p>
    <w:p w:rsidR="305B755D" w:rsidP="31ADC719" w:rsidRDefault="305B755D" w14:paraId="190F101A" w14:textId="41F9C93E">
      <w:pPr>
        <w:pStyle w:val="ListParagraph"/>
        <w:numPr>
          <w:ilvl w:val="1"/>
          <w:numId w:val="12"/>
        </w:numPr>
        <w:rPr>
          <w:rFonts w:ascii="Arial" w:hAnsi="Arial" w:eastAsia="Arial" w:cs="Arial"/>
          <w:b w:val="0"/>
          <w:bCs w:val="0"/>
          <w:sz w:val="24"/>
          <w:szCs w:val="24"/>
        </w:rPr>
      </w:pPr>
      <w:r w:rsidRPr="31ADC719" w:rsidR="305B755D">
        <w:rPr>
          <w:rFonts w:ascii="Arial" w:hAnsi="Arial" w:eastAsia="Arial" w:cs="Arial"/>
          <w:b w:val="0"/>
          <w:bCs w:val="0"/>
          <w:sz w:val="24"/>
          <w:szCs w:val="24"/>
        </w:rPr>
        <w:t>Chancellor’s Office 2020 Call to Action</w:t>
      </w:r>
      <w:r w:rsidRPr="31ADC719" w:rsidR="1F1ADA28">
        <w:rPr>
          <w:rFonts w:ascii="Arial" w:hAnsi="Arial" w:eastAsia="Arial" w:cs="Arial"/>
          <w:b w:val="0"/>
          <w:bCs w:val="0"/>
          <w:sz w:val="24"/>
          <w:szCs w:val="24"/>
        </w:rPr>
        <w:t xml:space="preserve"> </w:t>
      </w:r>
    </w:p>
    <w:p w:rsidR="305B755D" w:rsidP="31ADC719" w:rsidRDefault="305B755D" w14:paraId="22D59641" w14:textId="61D30432">
      <w:pPr>
        <w:pStyle w:val="ListParagraph"/>
        <w:numPr>
          <w:ilvl w:val="1"/>
          <w:numId w:val="12"/>
        </w:numPr>
        <w:rPr>
          <w:rFonts w:ascii="Arial" w:hAnsi="Arial" w:eastAsia="Arial" w:cs="Arial"/>
          <w:b w:val="0"/>
          <w:bCs w:val="0"/>
          <w:sz w:val="24"/>
          <w:szCs w:val="24"/>
        </w:rPr>
      </w:pPr>
      <w:r w:rsidRPr="31ADC719" w:rsidR="305B755D">
        <w:rPr>
          <w:rFonts w:ascii="Arial" w:hAnsi="Arial" w:eastAsia="Arial" w:cs="Arial"/>
          <w:b w:val="0"/>
          <w:bCs w:val="0"/>
          <w:sz w:val="24"/>
          <w:szCs w:val="24"/>
        </w:rPr>
        <w:t>Equity Ambassador Training</w:t>
      </w:r>
    </w:p>
    <w:p w:rsidR="231BF8FA" w:rsidP="31ADC719" w:rsidRDefault="231BF8FA" w14:paraId="70C61A12" w14:textId="5A0AF0DC">
      <w:pPr>
        <w:pStyle w:val="ListParagraph"/>
        <w:numPr>
          <w:ilvl w:val="1"/>
          <w:numId w:val="12"/>
        </w:numPr>
        <w:rPr>
          <w:rFonts w:ascii="Arial" w:hAnsi="Arial" w:eastAsia="Arial" w:cs="Arial"/>
          <w:sz w:val="24"/>
          <w:szCs w:val="24"/>
        </w:rPr>
      </w:pPr>
      <w:r w:rsidRPr="31ADC719" w:rsidR="231BF8FA">
        <w:rPr>
          <w:rFonts w:ascii="Arial" w:hAnsi="Arial" w:eastAsia="Arial" w:cs="Arial"/>
          <w:sz w:val="24"/>
          <w:szCs w:val="24"/>
        </w:rPr>
        <w:t>Board Policy (BP) 723</w:t>
      </w:r>
      <w:r w:rsidRPr="31ADC719" w:rsidR="6176A9AB">
        <w:rPr>
          <w:rFonts w:ascii="Arial" w:hAnsi="Arial" w:eastAsia="Arial" w:cs="Arial"/>
          <w:sz w:val="24"/>
          <w:szCs w:val="24"/>
        </w:rPr>
        <w:t>0</w:t>
      </w:r>
    </w:p>
    <w:p w:rsidR="6176A9AB" w:rsidP="31ADC719" w:rsidRDefault="6176A9AB" w14:paraId="42C07258" w14:textId="28A7AD92">
      <w:pPr>
        <w:shd w:val="clear" w:color="auto" w:fill="FFFFFF" w:themeFill="background1"/>
        <w:spacing w:before="0" w:beforeAutospacing="off" w:after="0" w:afterAutospacing="off"/>
        <w:jc w:val="right"/>
      </w:pPr>
      <w:r w:rsidRPr="31ADC719" w:rsidR="6176A9AB">
        <w:rPr>
          <w:rFonts w:ascii="Verdana" w:hAnsi="Verdana" w:eastAsia="Verdana" w:cs="Verdana"/>
          <w:b w:val="1"/>
          <w:bCs w:val="1"/>
          <w:noProof w:val="0"/>
          <w:color w:val="333333"/>
          <w:sz w:val="17"/>
          <w:szCs w:val="17"/>
          <w:lang w:val="en-US"/>
        </w:rPr>
        <w:t>BP 7230</w:t>
      </w:r>
    </w:p>
    <w:p w:rsidR="6176A9AB" w:rsidP="31ADC719" w:rsidRDefault="6176A9AB" w14:paraId="195A6DD3" w14:textId="792CBB7A">
      <w:pPr>
        <w:shd w:val="clear" w:color="auto" w:fill="FFFFFF" w:themeFill="background1"/>
        <w:spacing w:before="0" w:beforeAutospacing="off" w:after="0" w:afterAutospacing="off"/>
        <w:jc w:val="center"/>
      </w:pPr>
      <w:r w:rsidRPr="31ADC719" w:rsidR="6176A9AB">
        <w:rPr>
          <w:rFonts w:ascii="Verdana" w:hAnsi="Verdana" w:eastAsia="Verdana" w:cs="Verdana"/>
          <w:b w:val="1"/>
          <w:bCs w:val="1"/>
          <w:noProof w:val="0"/>
          <w:color w:val="333333"/>
          <w:sz w:val="17"/>
          <w:szCs w:val="17"/>
          <w:lang w:val="en-US"/>
        </w:rPr>
        <w:t>CLASSIFIED EMPLOYEES</w:t>
      </w:r>
      <w:r>
        <w:br/>
      </w:r>
      <w:r w:rsidRPr="31ADC719" w:rsidR="6176A9AB">
        <w:rPr>
          <w:rFonts w:ascii="Verdana" w:hAnsi="Verdana" w:eastAsia="Verdana" w:cs="Verdana"/>
          <w:noProof w:val="0"/>
          <w:color w:val="333333"/>
          <w:sz w:val="17"/>
          <w:szCs w:val="17"/>
          <w:lang w:val="en-US"/>
        </w:rPr>
        <w:t xml:space="preserve">  </w:t>
      </w:r>
    </w:p>
    <w:p w:rsidR="6176A9AB" w:rsidP="31ADC719" w:rsidRDefault="6176A9AB" w14:paraId="35D8AE45" w14:textId="4DAFACF3">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Classified employees are those who are employed in positions that are not academic positions.  The employees and positions shall be known as the classified service.</w:t>
      </w:r>
    </w:p>
    <w:p w:rsidR="6176A9AB" w:rsidP="31ADC719" w:rsidRDefault="6176A9AB" w14:paraId="265DA519" w14:textId="7501CBF5">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 xml:space="preserve"> </w:t>
      </w:r>
    </w:p>
    <w:p w:rsidR="6176A9AB" w:rsidP="31ADC719" w:rsidRDefault="6176A9AB" w14:paraId="22D06129" w14:textId="2DAE1A6C">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The classified service does not include:</w:t>
      </w:r>
    </w:p>
    <w:p w:rsidR="6176A9AB" w:rsidP="31ADC719" w:rsidRDefault="6176A9AB" w14:paraId="0DBC4E59" w14:textId="3227287D">
      <w:pPr>
        <w:pStyle w:val="ListParagraph"/>
        <w:numPr>
          <w:ilvl w:val="0"/>
          <w:numId w:val="13"/>
        </w:numPr>
        <w:shd w:val="clear" w:color="auto" w:fill="FFFFFF" w:themeFill="background1"/>
        <w:tabs>
          <w:tab w:val="left" w:leader="none" w:pos="0"/>
          <w:tab w:val="left" w:leader="none" w:pos="720"/>
        </w:tabs>
        <w:spacing w:before="0" w:beforeAutospacing="off" w:after="0" w:afterAutospacing="off"/>
        <w:rPr>
          <w:rFonts w:ascii="Verdana" w:hAnsi="Verdana" w:eastAsia="Verdana" w:cs="Verdana"/>
          <w:noProof w:val="0"/>
          <w:color w:val="333333"/>
          <w:sz w:val="17"/>
          <w:szCs w:val="17"/>
          <w:lang w:val="en-US"/>
        </w:rPr>
      </w:pPr>
      <w:r w:rsidRPr="31ADC719" w:rsidR="6176A9AB">
        <w:rPr>
          <w:rFonts w:ascii="Verdana" w:hAnsi="Verdana" w:eastAsia="Verdana" w:cs="Verdana"/>
          <w:noProof w:val="0"/>
          <w:color w:val="333333"/>
          <w:sz w:val="17"/>
          <w:szCs w:val="17"/>
          <w:lang w:val="en-US"/>
        </w:rPr>
        <w:t>Substitute and short-term employees who are employed and paid for less than 75 percent of the fiscal year.</w:t>
      </w:r>
    </w:p>
    <w:p w:rsidR="6176A9AB" w:rsidP="31ADC719" w:rsidRDefault="6176A9AB" w14:paraId="0B997695" w14:textId="45ACF79D">
      <w:pPr>
        <w:pStyle w:val="ListParagraph"/>
        <w:numPr>
          <w:ilvl w:val="0"/>
          <w:numId w:val="13"/>
        </w:numPr>
        <w:shd w:val="clear" w:color="auto" w:fill="FFFFFF" w:themeFill="background1"/>
        <w:tabs>
          <w:tab w:val="left" w:leader="none" w:pos="0"/>
          <w:tab w:val="left" w:leader="none" w:pos="720"/>
        </w:tabs>
        <w:spacing w:before="0" w:beforeAutospacing="off" w:after="0" w:afterAutospacing="off"/>
        <w:rPr>
          <w:rFonts w:ascii="Verdana" w:hAnsi="Verdana" w:eastAsia="Verdana" w:cs="Verdana"/>
          <w:noProof w:val="0"/>
          <w:color w:val="333333"/>
          <w:sz w:val="17"/>
          <w:szCs w:val="17"/>
          <w:lang w:val="en-US"/>
        </w:rPr>
      </w:pPr>
      <w:r w:rsidRPr="31ADC719" w:rsidR="6176A9AB">
        <w:rPr>
          <w:rFonts w:ascii="Verdana" w:hAnsi="Verdana" w:eastAsia="Verdana" w:cs="Verdana"/>
          <w:noProof w:val="0"/>
          <w:color w:val="333333"/>
          <w:sz w:val="17"/>
          <w:szCs w:val="17"/>
          <w:lang w:val="en-US"/>
        </w:rPr>
        <w:t>Part-time apprentices and professional experts employed on a temporary basis for a specific project, regardless of length of employment.</w:t>
      </w:r>
    </w:p>
    <w:p w:rsidR="6176A9AB" w:rsidP="31ADC719" w:rsidRDefault="6176A9AB" w14:paraId="78B94C6D" w14:textId="169DFD5C">
      <w:pPr>
        <w:pStyle w:val="ListParagraph"/>
        <w:numPr>
          <w:ilvl w:val="0"/>
          <w:numId w:val="13"/>
        </w:numPr>
        <w:shd w:val="clear" w:color="auto" w:fill="FFFFFF" w:themeFill="background1"/>
        <w:tabs>
          <w:tab w:val="left" w:leader="none" w:pos="0"/>
          <w:tab w:val="left" w:leader="none" w:pos="720"/>
        </w:tabs>
        <w:spacing w:before="0" w:beforeAutospacing="off" w:after="0" w:afterAutospacing="off"/>
        <w:rPr>
          <w:rFonts w:ascii="Verdana" w:hAnsi="Verdana" w:eastAsia="Verdana" w:cs="Verdana"/>
          <w:noProof w:val="0"/>
          <w:color w:val="333333"/>
          <w:sz w:val="17"/>
          <w:szCs w:val="17"/>
          <w:lang w:val="en-US"/>
        </w:rPr>
      </w:pPr>
      <w:r w:rsidRPr="31ADC719" w:rsidR="6176A9AB">
        <w:rPr>
          <w:rFonts w:ascii="Verdana" w:hAnsi="Verdana" w:eastAsia="Verdana" w:cs="Verdana"/>
          <w:noProof w:val="0"/>
          <w:color w:val="333333"/>
          <w:sz w:val="17"/>
          <w:szCs w:val="17"/>
          <w:lang w:val="en-US"/>
        </w:rPr>
        <w:t>Full</w:t>
      </w:r>
      <w:r w:rsidRPr="31ADC719" w:rsidR="6176A9AB">
        <w:rPr>
          <w:rFonts w:ascii="Verdana" w:hAnsi="Verdana" w:eastAsia="Verdana" w:cs="Verdana"/>
          <w:noProof w:val="0"/>
          <w:color w:val="0070C0"/>
          <w:sz w:val="17"/>
          <w:szCs w:val="17"/>
          <w:u w:val="single"/>
          <w:lang w:val="en-US"/>
        </w:rPr>
        <w:t>-</w:t>
      </w:r>
      <w:r w:rsidRPr="31ADC719" w:rsidR="6176A9AB">
        <w:rPr>
          <w:rFonts w:ascii="Verdana" w:hAnsi="Verdana" w:eastAsia="Verdana" w:cs="Verdana"/>
          <w:noProof w:val="0"/>
          <w:color w:val="333333"/>
          <w:sz w:val="17"/>
          <w:szCs w:val="17"/>
          <w:lang w:val="en-US"/>
        </w:rPr>
        <w:t>time students employed part-time, and part-time students employed part</w:t>
      </w:r>
      <w:r w:rsidRPr="31ADC719" w:rsidR="6176A9AB">
        <w:rPr>
          <w:rFonts w:ascii="Verdana" w:hAnsi="Verdana" w:eastAsia="Verdana" w:cs="Verdana"/>
          <w:noProof w:val="0"/>
          <w:color w:val="0070C0"/>
          <w:sz w:val="17"/>
          <w:szCs w:val="17"/>
          <w:u w:val="single"/>
          <w:lang w:val="en-US"/>
        </w:rPr>
        <w:t>-</w:t>
      </w:r>
      <w:r w:rsidRPr="31ADC719" w:rsidR="6176A9AB">
        <w:rPr>
          <w:rFonts w:ascii="Verdana" w:hAnsi="Verdana" w:eastAsia="Verdana" w:cs="Verdana"/>
          <w:noProof w:val="0"/>
          <w:color w:val="333333"/>
          <w:sz w:val="17"/>
          <w:szCs w:val="17"/>
          <w:lang w:val="en-US"/>
        </w:rPr>
        <w:t>time in any college work-study program or in a work experience education program conducted by the District.</w:t>
      </w:r>
    </w:p>
    <w:p w:rsidR="6176A9AB" w:rsidP="31ADC719" w:rsidRDefault="6176A9AB" w14:paraId="20CA339C" w14:textId="196C1E22">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 xml:space="preserve"> </w:t>
      </w:r>
    </w:p>
    <w:p w:rsidR="6176A9AB" w:rsidP="31ADC719" w:rsidRDefault="6176A9AB" w14:paraId="2AE436E3" w14:textId="4CDAE115">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The Board of Trustees shall fix and prescribe the duties of the members of the classified service. (See BP 7110 Delegation of Authority, Human Resources)</w:t>
      </w:r>
    </w:p>
    <w:p w:rsidR="6176A9AB" w:rsidP="31ADC719" w:rsidRDefault="6176A9AB" w14:paraId="59492321" w14:textId="71CDF85A">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 xml:space="preserve"> </w:t>
      </w:r>
    </w:p>
    <w:p w:rsidR="6176A9AB" w:rsidP="31ADC719" w:rsidRDefault="6176A9AB" w14:paraId="789E36CB" w14:textId="0FE07592">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Before a short-term employee is employed, the Board of Trustees, at a regularly scheduled meeting, shall specify the service required to be performed and certify the ending date of the service.  The Board of Trustees may later act to shorten or extend the ending date, but shall not extend it beyond 75 percent of an academic year.</w:t>
      </w:r>
    </w:p>
    <w:p w:rsidR="6176A9AB" w:rsidP="31ADC719" w:rsidRDefault="6176A9AB" w14:paraId="5E029F1E" w14:textId="275E2AFF">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 xml:space="preserve"> </w:t>
      </w:r>
    </w:p>
    <w:p w:rsidR="6176A9AB" w:rsidP="31ADC719" w:rsidRDefault="6176A9AB" w14:paraId="320DD1D4" w14:textId="60206A06">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The Superintendent/President shall establish procedures to assure that the requirements of state law and regulations regarding the classified service are met.  The terms and conditions of employment of classified employees are set forth in the collective bargaining agreement between NVCCD and the Napa Valley College Association of Classified Professionals.</w:t>
      </w:r>
    </w:p>
    <w:p w:rsidR="6176A9AB" w:rsidP="31ADC719" w:rsidRDefault="6176A9AB" w14:paraId="2F321019" w14:textId="1E208741">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 xml:space="preserve"> </w:t>
      </w:r>
    </w:p>
    <w:p w:rsidR="6176A9AB" w:rsidP="31ADC719" w:rsidRDefault="6176A9AB" w14:paraId="2459F942" w14:textId="5B221FDD">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 xml:space="preserve">The collective bargaining agreement includes that the probationary period for classified employees shall not exceed one year. </w:t>
      </w:r>
      <w:r w:rsidRPr="31ADC719" w:rsidR="6176A9AB">
        <w:rPr>
          <w:rFonts w:ascii="Verdana" w:hAnsi="Verdana" w:eastAsia="Verdana" w:cs="Verdana"/>
          <w:noProof w:val="0"/>
          <w:color w:val="E74C3C"/>
          <w:sz w:val="17"/>
          <w:szCs w:val="17"/>
          <w:u w:val="single"/>
          <w:lang w:val="en-US"/>
        </w:rPr>
        <w:t>A permanent employee who accepts a promotion and fails to complete the probationary period for that promotional classification shall be employed in a position in the classification from which the employee was promoted, unless otherwise negotiated in the collective bargaining agreement.</w:t>
      </w:r>
    </w:p>
    <w:p w:rsidR="6176A9AB" w:rsidP="31ADC719" w:rsidRDefault="6176A9AB" w14:paraId="042ECF63" w14:textId="112D5339">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333333"/>
          <w:sz w:val="17"/>
          <w:szCs w:val="17"/>
          <w:lang w:val="en-US"/>
        </w:rPr>
        <w:t xml:space="preserve"> </w:t>
      </w:r>
    </w:p>
    <w:p w:rsidR="6176A9AB" w:rsidP="31ADC719" w:rsidRDefault="6176A9AB" w14:paraId="7C1E4910" w14:textId="34AE5AF7">
      <w:pPr>
        <w:shd w:val="clear" w:color="auto" w:fill="FFFFFF" w:themeFill="background1"/>
        <w:spacing w:before="0" w:beforeAutospacing="off" w:after="0" w:afterAutospacing="off"/>
        <w:jc w:val="both"/>
      </w:pPr>
      <w:r w:rsidRPr="31ADC719" w:rsidR="6176A9AB">
        <w:rPr>
          <w:rFonts w:ascii="Verdana" w:hAnsi="Verdana" w:eastAsia="Verdana" w:cs="Verdana"/>
          <w:noProof w:val="0"/>
          <w:color w:val="E74C3C"/>
          <w:sz w:val="17"/>
          <w:szCs w:val="17"/>
          <w:u w:val="single"/>
          <w:lang w:val="en-US"/>
        </w:rPr>
        <w:t xml:space="preserve">The evaluation of classified employees must include consideration of the employee's demonstrated, or progress toward, </w:t>
      </w:r>
      <w:r w:rsidRPr="31ADC719" w:rsidR="6176A9AB">
        <w:rPr>
          <w:rFonts w:ascii="Verdana" w:hAnsi="Verdana" w:eastAsia="Verdana" w:cs="Verdana"/>
          <w:noProof w:val="0"/>
          <w:color w:val="E74C3C"/>
          <w:sz w:val="17"/>
          <w:szCs w:val="17"/>
          <w:u w:val="single"/>
          <w:lang w:val="en-US"/>
        </w:rPr>
        <w:t>proficiency</w:t>
      </w:r>
      <w:r w:rsidRPr="31ADC719" w:rsidR="6176A9AB">
        <w:rPr>
          <w:rFonts w:ascii="Verdana" w:hAnsi="Verdana" w:eastAsia="Verdana" w:cs="Verdana"/>
          <w:noProof w:val="0"/>
          <w:color w:val="E74C3C"/>
          <w:sz w:val="17"/>
          <w:szCs w:val="17"/>
          <w:u w:val="single"/>
          <w:lang w:val="en-US"/>
        </w:rPr>
        <w:t xml:space="preserve"> in diversity, equity, inclusion, and accessibility competencies that enable work</w:t>
      </w:r>
      <w:r w:rsidRPr="31ADC719" w:rsidR="6176A9AB">
        <w:rPr>
          <w:rFonts w:ascii="Verdana" w:hAnsi="Verdana" w:eastAsia="Verdana" w:cs="Verdana"/>
          <w:noProof w:val="0"/>
          <w:color w:val="E74C3C"/>
          <w:sz w:val="17"/>
          <w:szCs w:val="17"/>
          <w:u w:val="single"/>
          <w:lang w:val="en-US"/>
        </w:rPr>
        <w:t xml:space="preserve"> with diverse communities.</w:t>
      </w:r>
    </w:p>
    <w:p w:rsidR="31ADC719" w:rsidP="31ADC719" w:rsidRDefault="31ADC719" w14:paraId="73F229D2" w14:textId="669C1522">
      <w:pPr>
        <w:pStyle w:val="Normal"/>
        <w:spacing w:line="276" w:lineRule="auto"/>
        <w:ind w:left="0"/>
        <w:rPr>
          <w:rFonts w:ascii="Arial" w:hAnsi="Arial" w:eastAsia="Arial" w:cs="Arial"/>
          <w:sz w:val="24"/>
          <w:szCs w:val="24"/>
        </w:rPr>
      </w:pPr>
    </w:p>
    <w:p w:rsidR="31ADC719" w:rsidP="31ADC719" w:rsidRDefault="31ADC719" w14:paraId="3BD08BBB" w14:textId="50EF25E5">
      <w:pPr>
        <w:pStyle w:val="Normal"/>
        <w:spacing w:line="276" w:lineRule="auto"/>
        <w:ind w:left="0"/>
        <w:rPr>
          <w:rFonts w:ascii="Arial" w:hAnsi="Arial" w:eastAsia="Arial" w:cs="Arial"/>
          <w:sz w:val="24"/>
          <w:szCs w:val="24"/>
        </w:rPr>
      </w:pPr>
    </w:p>
    <w:p w:rsidR="31ADC719" w:rsidP="31ADC719" w:rsidRDefault="31ADC719" w14:paraId="6C81B667" w14:textId="6C40FE30">
      <w:pPr>
        <w:pStyle w:val="Normal"/>
        <w:spacing w:line="276" w:lineRule="auto"/>
        <w:ind w:left="0"/>
        <w:rPr>
          <w:rFonts w:ascii="Arial" w:hAnsi="Arial" w:eastAsia="Arial" w:cs="Arial"/>
          <w:sz w:val="24"/>
          <w:szCs w:val="24"/>
        </w:rPr>
      </w:pPr>
    </w:p>
    <w:p w:rsidRPr="002B28DF" w:rsidR="00895613" w:rsidP="00895613" w:rsidRDefault="51B649F5" w14:paraId="7A8133EE" w14:textId="77777777">
      <w:pPr>
        <w:pStyle w:val="ListParagraph"/>
        <w:numPr>
          <w:ilvl w:val="0"/>
          <w:numId w:val="12"/>
        </w:numPr>
        <w:rPr>
          <w:rFonts w:ascii="Arial" w:hAnsi="Arial" w:eastAsia="Arial" w:cs="Arial"/>
          <w:sz w:val="24"/>
          <w:szCs w:val="24"/>
        </w:rPr>
      </w:pPr>
      <w:r w:rsidRPr="31ADC719" w:rsidR="20F60FAD">
        <w:rPr>
          <w:rFonts w:ascii="Arial" w:hAnsi="Arial" w:eastAsia="Arial" w:cs="Arial"/>
          <w:sz w:val="24"/>
          <w:szCs w:val="24"/>
          <w:u w:val="single"/>
        </w:rPr>
        <w:t>District Committees</w:t>
      </w:r>
      <w:r w:rsidRPr="31ADC719" w:rsidR="20F60FAD">
        <w:rPr>
          <w:rFonts w:ascii="Arial" w:hAnsi="Arial" w:eastAsia="Arial" w:cs="Arial"/>
          <w:sz w:val="24"/>
          <w:szCs w:val="24"/>
        </w:rPr>
        <w:t xml:space="preserve"> (vacancies highlighted)</w:t>
      </w:r>
    </w:p>
    <w:p w:rsidR="00895613" w:rsidP="00895613" w:rsidRDefault="51B649F5" w14:paraId="49B21BDC" w14:textId="2B98CB66">
      <w:pPr>
        <w:pStyle w:val="ListParagraph"/>
        <w:numPr>
          <w:ilvl w:val="1"/>
          <w:numId w:val="12"/>
        </w:numPr>
        <w:rPr>
          <w:rFonts w:ascii="Arial" w:hAnsi="Arial" w:eastAsia="Arial" w:cs="Arial"/>
          <w:sz w:val="24"/>
          <w:szCs w:val="24"/>
        </w:rPr>
      </w:pPr>
      <w:r w:rsidRPr="31ADC719" w:rsidR="20F60FAD">
        <w:rPr>
          <w:rFonts w:ascii="Arial" w:hAnsi="Arial" w:eastAsia="Arial" w:cs="Arial"/>
          <w:b w:val="1"/>
          <w:bCs w:val="1"/>
          <w:sz w:val="24"/>
          <w:szCs w:val="24"/>
        </w:rPr>
        <w:t>Planning</w:t>
      </w:r>
      <w:r w:rsidRPr="31ADC719" w:rsidR="20F60FAD">
        <w:rPr>
          <w:rFonts w:ascii="Arial" w:hAnsi="Arial" w:eastAsia="Arial" w:cs="Arial"/>
          <w:sz w:val="24"/>
          <w:szCs w:val="24"/>
        </w:rPr>
        <w:t xml:space="preserve"> ~ Katherine and Jason </w:t>
      </w:r>
      <w:r w:rsidRPr="31ADC719" w:rsidR="119CF0A0">
        <w:rPr>
          <w:rFonts w:ascii="Arial" w:hAnsi="Arial" w:eastAsia="Arial" w:cs="Arial"/>
          <w:sz w:val="24"/>
          <w:szCs w:val="24"/>
        </w:rPr>
        <w:t>(3 minutes)</w:t>
      </w:r>
    </w:p>
    <w:p w:rsidR="00895613" w:rsidP="00895613" w:rsidRDefault="51B649F5" w14:paraId="50E39E10" w14:textId="36585A07">
      <w:pPr>
        <w:pStyle w:val="ListParagraph"/>
        <w:numPr>
          <w:ilvl w:val="1"/>
          <w:numId w:val="12"/>
        </w:numPr>
        <w:rPr>
          <w:rFonts w:ascii="Arial" w:hAnsi="Arial" w:eastAsia="Arial" w:cs="Arial"/>
          <w:sz w:val="24"/>
          <w:szCs w:val="24"/>
        </w:rPr>
      </w:pPr>
      <w:r w:rsidRPr="31ADC719" w:rsidR="20F60FAD">
        <w:rPr>
          <w:rFonts w:ascii="Arial" w:hAnsi="Arial" w:eastAsia="Arial" w:cs="Arial"/>
          <w:b w:val="1"/>
          <w:bCs w:val="1"/>
          <w:sz w:val="24"/>
          <w:szCs w:val="24"/>
        </w:rPr>
        <w:t>Budget</w:t>
      </w:r>
      <w:r w:rsidRPr="31ADC719" w:rsidR="20F60FAD">
        <w:rPr>
          <w:rFonts w:ascii="Arial" w:hAnsi="Arial" w:eastAsia="Arial" w:cs="Arial"/>
          <w:sz w:val="24"/>
          <w:szCs w:val="24"/>
        </w:rPr>
        <w:t xml:space="preserve"> ~ John Martinez and Michelle Villante</w:t>
      </w:r>
      <w:r w:rsidRPr="31ADC719" w:rsidR="1059A073">
        <w:rPr>
          <w:rFonts w:ascii="Arial" w:hAnsi="Arial" w:eastAsia="Arial" w:cs="Arial"/>
          <w:sz w:val="24"/>
          <w:szCs w:val="24"/>
        </w:rPr>
        <w:t xml:space="preserve"> (3 minutes)</w:t>
      </w:r>
    </w:p>
    <w:p w:rsidR="00895613" w:rsidP="00895613" w:rsidRDefault="51B649F5" w14:paraId="4733AF2B" w14:textId="0CFF42B0">
      <w:pPr>
        <w:pStyle w:val="ListParagraph"/>
        <w:numPr>
          <w:ilvl w:val="1"/>
          <w:numId w:val="12"/>
        </w:numPr>
        <w:rPr>
          <w:rFonts w:ascii="Arial" w:hAnsi="Arial" w:eastAsia="Arial" w:cs="Arial"/>
          <w:sz w:val="24"/>
          <w:szCs w:val="24"/>
        </w:rPr>
      </w:pPr>
      <w:r w:rsidRPr="31ADC719" w:rsidR="20F60FAD">
        <w:rPr>
          <w:rFonts w:ascii="Arial" w:hAnsi="Arial" w:eastAsia="Arial" w:cs="Arial"/>
          <w:b w:val="1"/>
          <w:bCs w:val="1"/>
          <w:sz w:val="24"/>
          <w:szCs w:val="24"/>
        </w:rPr>
        <w:t>Facilities</w:t>
      </w:r>
      <w:r w:rsidRPr="31ADC719" w:rsidR="20F60FAD">
        <w:rPr>
          <w:rFonts w:ascii="Arial" w:hAnsi="Arial" w:eastAsia="Arial" w:cs="Arial"/>
          <w:sz w:val="24"/>
          <w:szCs w:val="24"/>
        </w:rPr>
        <w:t xml:space="preserve"> ~ Kayla Alexander and Lauren Lee</w:t>
      </w:r>
      <w:r w:rsidRPr="31ADC719" w:rsidR="2E521B2E">
        <w:rPr>
          <w:rFonts w:ascii="Arial" w:hAnsi="Arial" w:eastAsia="Arial" w:cs="Arial"/>
          <w:sz w:val="24"/>
          <w:szCs w:val="24"/>
        </w:rPr>
        <w:t xml:space="preserve"> (3 minutes)</w:t>
      </w:r>
    </w:p>
    <w:p w:rsidRPr="00F57534" w:rsidR="00895613" w:rsidP="00895613" w:rsidRDefault="51B649F5" w14:paraId="24D3D8EB" w14:textId="2D1623FF">
      <w:pPr>
        <w:pStyle w:val="ListParagraph"/>
        <w:numPr>
          <w:ilvl w:val="1"/>
          <w:numId w:val="12"/>
        </w:numPr>
        <w:rPr>
          <w:rFonts w:ascii="Arial" w:hAnsi="Arial" w:eastAsia="Arial" w:cs="Arial"/>
          <w:sz w:val="24"/>
          <w:szCs w:val="24"/>
          <w:lang w:val="es-MX"/>
        </w:rPr>
      </w:pPr>
      <w:r w:rsidRPr="31ADC719" w:rsidR="20F60FAD">
        <w:rPr>
          <w:rFonts w:ascii="Arial" w:hAnsi="Arial" w:eastAsia="Arial" w:cs="Arial"/>
          <w:b w:val="1"/>
          <w:bCs w:val="1"/>
          <w:sz w:val="24"/>
          <w:szCs w:val="24"/>
          <w:lang w:val="es-MX"/>
        </w:rPr>
        <w:t>DEI</w:t>
      </w:r>
      <w:r w:rsidRPr="31ADC719" w:rsidR="20F60FAD">
        <w:rPr>
          <w:rFonts w:ascii="Arial" w:hAnsi="Arial" w:eastAsia="Arial" w:cs="Arial"/>
          <w:sz w:val="24"/>
          <w:szCs w:val="24"/>
          <w:lang w:val="es-MX"/>
        </w:rPr>
        <w:t xml:space="preserve"> ~ San Lu and Mario Plancarte, Omar + Josh</w:t>
      </w:r>
      <w:r w:rsidRPr="31ADC719" w:rsidR="51CF663A">
        <w:rPr>
          <w:rFonts w:ascii="Arial" w:hAnsi="Arial" w:eastAsia="Arial" w:cs="Arial"/>
          <w:sz w:val="24"/>
          <w:szCs w:val="24"/>
          <w:lang w:val="es-MX"/>
        </w:rPr>
        <w:t xml:space="preserve"> (3 minutes)</w:t>
      </w:r>
    </w:p>
    <w:p w:rsidR="00895613" w:rsidP="00895613" w:rsidRDefault="51B649F5" w14:paraId="6E35701B" w14:textId="40708593">
      <w:pPr>
        <w:pStyle w:val="ListParagraph"/>
        <w:numPr>
          <w:ilvl w:val="1"/>
          <w:numId w:val="12"/>
        </w:numPr>
        <w:rPr>
          <w:rFonts w:ascii="Arial" w:hAnsi="Arial" w:eastAsia="Arial" w:cs="Arial"/>
          <w:sz w:val="24"/>
          <w:szCs w:val="24"/>
        </w:rPr>
      </w:pPr>
      <w:r w:rsidRPr="31ADC719" w:rsidR="20F60FAD">
        <w:rPr>
          <w:rFonts w:ascii="Arial" w:hAnsi="Arial" w:eastAsia="Arial" w:cs="Arial"/>
          <w:b w:val="1"/>
          <w:bCs w:val="1"/>
          <w:sz w:val="24"/>
          <w:szCs w:val="24"/>
        </w:rPr>
        <w:t>Technology</w:t>
      </w:r>
      <w:r w:rsidRPr="31ADC719" w:rsidR="20F60FAD">
        <w:rPr>
          <w:rFonts w:ascii="Arial" w:hAnsi="Arial" w:eastAsia="Arial" w:cs="Arial"/>
          <w:sz w:val="24"/>
          <w:szCs w:val="24"/>
        </w:rPr>
        <w:t xml:space="preserve"> ~ Brandon Tofanelli and San Lu</w:t>
      </w:r>
      <w:r w:rsidRPr="31ADC719" w:rsidR="77343FAE">
        <w:rPr>
          <w:rFonts w:ascii="Arial" w:hAnsi="Arial" w:eastAsia="Arial" w:cs="Arial"/>
          <w:sz w:val="24"/>
          <w:szCs w:val="24"/>
        </w:rPr>
        <w:t xml:space="preserve"> (3 minutes)</w:t>
      </w:r>
    </w:p>
    <w:p w:rsidR="00895613" w:rsidP="00895613" w:rsidRDefault="1C20FE8C" w14:paraId="131AB99E" w14:textId="0A5FEECE">
      <w:pPr>
        <w:pStyle w:val="ListParagraph"/>
        <w:numPr>
          <w:ilvl w:val="1"/>
          <w:numId w:val="12"/>
        </w:numPr>
        <w:rPr>
          <w:rFonts w:ascii="Arial" w:hAnsi="Arial" w:eastAsia="Arial" w:cs="Arial"/>
          <w:sz w:val="24"/>
          <w:szCs w:val="24"/>
        </w:rPr>
      </w:pPr>
      <w:r w:rsidRPr="31ADC719" w:rsidR="76FAD591">
        <w:rPr>
          <w:rFonts w:ascii="Arial" w:hAnsi="Arial" w:eastAsia="Arial" w:cs="Arial"/>
          <w:b w:val="1"/>
          <w:bCs w:val="1"/>
          <w:sz w:val="24"/>
          <w:szCs w:val="24"/>
        </w:rPr>
        <w:t>Staff</w:t>
      </w:r>
      <w:r w:rsidRPr="31ADC719" w:rsidR="76FAD591">
        <w:rPr>
          <w:rFonts w:ascii="Arial" w:hAnsi="Arial" w:eastAsia="Arial" w:cs="Arial"/>
          <w:sz w:val="24"/>
          <w:szCs w:val="24"/>
        </w:rPr>
        <w:t xml:space="preserve"> </w:t>
      </w:r>
      <w:r w:rsidRPr="31ADC719" w:rsidR="76FAD591">
        <w:rPr>
          <w:rFonts w:ascii="Arial" w:hAnsi="Arial" w:eastAsia="Arial" w:cs="Arial"/>
          <w:b w:val="1"/>
          <w:bCs w:val="1"/>
          <w:sz w:val="24"/>
          <w:szCs w:val="24"/>
        </w:rPr>
        <w:t>Development</w:t>
      </w:r>
      <w:r w:rsidRPr="31ADC719" w:rsidR="76FAD591">
        <w:rPr>
          <w:rFonts w:ascii="Arial" w:hAnsi="Arial" w:eastAsia="Arial" w:cs="Arial"/>
          <w:sz w:val="24"/>
          <w:szCs w:val="24"/>
        </w:rPr>
        <w:t xml:space="preserve"> ~ </w:t>
      </w:r>
      <w:r w:rsidRPr="31ADC719" w:rsidR="76FAD591">
        <w:rPr>
          <w:rFonts w:ascii="Arial" w:hAnsi="Arial" w:eastAsia="Arial" w:cs="Arial"/>
          <w:sz w:val="24"/>
          <w:szCs w:val="24"/>
        </w:rPr>
        <w:t xml:space="preserve">Danielle Alexander </w:t>
      </w:r>
      <w:r w:rsidRPr="31ADC719" w:rsidR="19D9B79A">
        <w:rPr>
          <w:rFonts w:ascii="Arial" w:hAnsi="Arial" w:eastAsia="Arial" w:cs="Arial"/>
          <w:sz w:val="24"/>
          <w:szCs w:val="24"/>
        </w:rPr>
        <w:t>(3 minutes)</w:t>
      </w:r>
    </w:p>
    <w:p w:rsidR="76FAD591" w:rsidP="31ADC719" w:rsidRDefault="76FAD591" w14:paraId="2F4BBEBC" w14:textId="3CED0A22">
      <w:pPr>
        <w:pStyle w:val="ListParagraph"/>
        <w:numPr>
          <w:ilvl w:val="1"/>
          <w:numId w:val="12"/>
        </w:numPr>
        <w:rPr>
          <w:rFonts w:ascii="Arial" w:hAnsi="Arial" w:eastAsia="Arial" w:cs="Arial"/>
          <w:sz w:val="24"/>
          <w:szCs w:val="24"/>
        </w:rPr>
      </w:pPr>
      <w:r w:rsidRPr="31ADC719" w:rsidR="76FAD591">
        <w:rPr>
          <w:rFonts w:ascii="Arial" w:hAnsi="Arial" w:eastAsia="Arial" w:cs="Arial"/>
          <w:b w:val="1"/>
          <w:bCs w:val="1"/>
          <w:sz w:val="24"/>
          <w:szCs w:val="24"/>
        </w:rPr>
        <w:t>Extended Cabinet/Council of Presidents</w:t>
      </w:r>
      <w:r w:rsidRPr="31ADC719" w:rsidR="76FAD591">
        <w:rPr>
          <w:rFonts w:ascii="Arial" w:hAnsi="Arial" w:eastAsia="Arial" w:cs="Arial"/>
          <w:sz w:val="24"/>
          <w:szCs w:val="24"/>
        </w:rPr>
        <w:t xml:space="preserve"> ~ Danielle Alexander</w:t>
      </w:r>
      <w:r w:rsidRPr="31ADC719" w:rsidR="0A9D510E">
        <w:rPr>
          <w:rFonts w:ascii="Arial" w:hAnsi="Arial" w:eastAsia="Arial" w:cs="Arial"/>
          <w:sz w:val="24"/>
          <w:szCs w:val="24"/>
        </w:rPr>
        <w:t xml:space="preserve"> (3 minutes)</w:t>
      </w:r>
    </w:p>
    <w:p w:rsidR="20F60FAD" w:rsidP="31ADC719" w:rsidRDefault="20F60FAD" w14:paraId="1A8E335E" w14:textId="35FE1EC6">
      <w:pPr>
        <w:pStyle w:val="ListParagraph"/>
        <w:numPr>
          <w:ilvl w:val="0"/>
          <w:numId w:val="12"/>
        </w:numPr>
        <w:rPr>
          <w:rFonts w:ascii="Arial" w:hAnsi="Arial" w:eastAsia="Arial" w:cs="Arial"/>
          <w:sz w:val="24"/>
          <w:szCs w:val="24"/>
        </w:rPr>
      </w:pPr>
      <w:r w:rsidRPr="31ADC719" w:rsidR="20F60FAD">
        <w:rPr>
          <w:rFonts w:ascii="Arial" w:hAnsi="Arial" w:eastAsia="Arial" w:cs="Arial"/>
          <w:sz w:val="24"/>
          <w:szCs w:val="24"/>
          <w:u w:val="single"/>
        </w:rPr>
        <w:t>Non-District Committee</w:t>
      </w:r>
      <w:r w:rsidRPr="31ADC719" w:rsidR="20F60FAD">
        <w:rPr>
          <w:rFonts w:ascii="Arial" w:hAnsi="Arial" w:eastAsia="Arial" w:cs="Arial"/>
          <w:sz w:val="24"/>
          <w:szCs w:val="24"/>
        </w:rPr>
        <w:t>s (vacancies highlighted)</w:t>
      </w:r>
    </w:p>
    <w:p w:rsidR="00895613" w:rsidP="00895613" w:rsidRDefault="51B649F5" w14:paraId="37CAA310" w14:textId="7AB11436">
      <w:pPr>
        <w:pStyle w:val="ListParagraph"/>
        <w:numPr>
          <w:ilvl w:val="1"/>
          <w:numId w:val="12"/>
        </w:numPr>
        <w:rPr>
          <w:rFonts w:ascii="Arial" w:hAnsi="Arial" w:eastAsia="Arial" w:cs="Arial"/>
          <w:sz w:val="24"/>
          <w:szCs w:val="24"/>
          <w:highlight w:val="yellow"/>
        </w:rPr>
      </w:pPr>
      <w:r w:rsidRPr="31ADC719" w:rsidR="20F60FAD">
        <w:rPr>
          <w:rFonts w:ascii="Arial" w:hAnsi="Arial" w:eastAsia="Arial" w:cs="Arial"/>
          <w:sz w:val="24"/>
          <w:szCs w:val="24"/>
        </w:rPr>
        <w:t xml:space="preserve">Curriculum: Katherine, </w:t>
      </w:r>
      <w:r w:rsidRPr="31ADC719" w:rsidR="20F60FAD">
        <w:rPr>
          <w:rFonts w:ascii="Arial" w:hAnsi="Arial" w:eastAsia="Arial" w:cs="Arial"/>
          <w:sz w:val="24"/>
          <w:szCs w:val="24"/>
          <w:highlight w:val="yellow"/>
        </w:rPr>
        <w:t>1 A&amp;R rep needed</w:t>
      </w:r>
      <w:r w:rsidRPr="31ADC719" w:rsidR="11F2E505">
        <w:rPr>
          <w:rFonts w:ascii="Arial" w:hAnsi="Arial" w:eastAsia="Arial" w:cs="Arial"/>
          <w:sz w:val="24"/>
          <w:szCs w:val="24"/>
          <w:highlight w:val="yellow"/>
        </w:rPr>
        <w:t xml:space="preserve"> (3 minutes)</w:t>
      </w:r>
    </w:p>
    <w:p w:rsidR="00895613" w:rsidP="00895613" w:rsidRDefault="51B649F5" w14:paraId="73DE7D8B" w14:textId="2574CD74">
      <w:pPr>
        <w:pStyle w:val="ListParagraph"/>
        <w:numPr>
          <w:ilvl w:val="1"/>
          <w:numId w:val="12"/>
        </w:numPr>
        <w:rPr>
          <w:rFonts w:ascii="Arial" w:hAnsi="Arial" w:eastAsia="Arial" w:cs="Arial"/>
          <w:sz w:val="24"/>
          <w:szCs w:val="24"/>
        </w:rPr>
      </w:pPr>
      <w:r w:rsidRPr="31ADC719" w:rsidR="20F60FAD">
        <w:rPr>
          <w:rFonts w:ascii="Arial" w:hAnsi="Arial" w:eastAsia="Arial" w:cs="Arial"/>
          <w:sz w:val="24"/>
          <w:szCs w:val="24"/>
        </w:rPr>
        <w:t xml:space="preserve">Student Success Standards, </w:t>
      </w:r>
      <w:r w:rsidRPr="31ADC719" w:rsidR="20F60FAD">
        <w:rPr>
          <w:rFonts w:ascii="Arial" w:hAnsi="Arial" w:eastAsia="Arial" w:cs="Arial"/>
          <w:sz w:val="24"/>
          <w:szCs w:val="24"/>
        </w:rPr>
        <w:t>M’Kormik</w:t>
      </w:r>
      <w:r w:rsidRPr="31ADC719" w:rsidR="20F60FAD">
        <w:rPr>
          <w:rFonts w:ascii="Arial" w:hAnsi="Arial" w:eastAsia="Arial" w:cs="Arial"/>
          <w:sz w:val="24"/>
          <w:szCs w:val="24"/>
        </w:rPr>
        <w:t xml:space="preserve"> </w:t>
      </w:r>
      <w:r w:rsidRPr="31ADC719" w:rsidR="20F60FAD">
        <w:rPr>
          <w:rFonts w:ascii="Arial" w:hAnsi="Arial" w:eastAsia="Arial" w:cs="Arial"/>
          <w:sz w:val="24"/>
          <w:szCs w:val="24"/>
        </w:rPr>
        <w:t>Hamilton</w:t>
      </w:r>
      <w:r w:rsidRPr="31ADC719" w:rsidR="20F60FAD">
        <w:rPr>
          <w:rFonts w:ascii="Arial" w:hAnsi="Arial" w:eastAsia="Arial" w:cs="Arial"/>
          <w:sz w:val="24"/>
          <w:szCs w:val="24"/>
        </w:rPr>
        <w:t xml:space="preserve"> and Cindy Stanphill</w:t>
      </w:r>
      <w:r w:rsidRPr="31ADC719" w:rsidR="44673E3E">
        <w:rPr>
          <w:rFonts w:ascii="Arial" w:hAnsi="Arial" w:eastAsia="Arial" w:cs="Arial"/>
          <w:sz w:val="24"/>
          <w:szCs w:val="24"/>
        </w:rPr>
        <w:t xml:space="preserve"> (3 minutes)</w:t>
      </w:r>
    </w:p>
    <w:p w:rsidRPr="00154CA3" w:rsidR="00037D6D" w:rsidP="4B938E00" w:rsidRDefault="51B649F5" w14:paraId="34946E3A" w14:textId="77777777">
      <w:pPr>
        <w:pStyle w:val="ListParagraph"/>
        <w:numPr>
          <w:ilvl w:val="0"/>
          <w:numId w:val="12"/>
        </w:numPr>
        <w:rPr>
          <w:rFonts w:ascii="Arial" w:hAnsi="Arial" w:eastAsia="Arial" w:cs="Arial"/>
          <w:sz w:val="24"/>
          <w:szCs w:val="24"/>
        </w:rPr>
      </w:pPr>
      <w:r w:rsidRPr="31ADC719" w:rsidR="20F60FAD">
        <w:rPr>
          <w:rFonts w:ascii="Arial" w:hAnsi="Arial" w:eastAsia="Arial" w:cs="Arial"/>
          <w:sz w:val="24"/>
          <w:szCs w:val="24"/>
        </w:rPr>
        <w:t xml:space="preserve">Future meetings:  </w:t>
      </w:r>
    </w:p>
    <w:p w:rsidRPr="00154CA3" w:rsidR="00037D6D" w:rsidP="4B938E00" w:rsidRDefault="51B649F5" w14:paraId="3D5583AF" w14:textId="66846567">
      <w:pPr>
        <w:pStyle w:val="ListParagraph"/>
        <w:numPr>
          <w:ilvl w:val="2"/>
          <w:numId w:val="12"/>
        </w:numPr>
        <w:rPr>
          <w:rFonts w:ascii="Arial" w:hAnsi="Arial" w:eastAsia="Arial" w:cs="Arial"/>
          <w:sz w:val="24"/>
          <w:szCs w:val="24"/>
        </w:rPr>
      </w:pPr>
      <w:r w:rsidRPr="31ADC719" w:rsidR="20F60FAD">
        <w:rPr>
          <w:rFonts w:ascii="Arial" w:hAnsi="Arial" w:eastAsia="Arial" w:cs="Arial"/>
          <w:sz w:val="24"/>
          <w:szCs w:val="24"/>
        </w:rPr>
        <w:t>Executive Board: 0</w:t>
      </w:r>
      <w:r w:rsidRPr="31ADC719" w:rsidR="7452438B">
        <w:rPr>
          <w:rFonts w:ascii="Arial" w:hAnsi="Arial" w:eastAsia="Arial" w:cs="Arial"/>
          <w:sz w:val="24"/>
          <w:szCs w:val="24"/>
        </w:rPr>
        <w:t>5</w:t>
      </w:r>
      <w:r w:rsidRPr="31ADC719" w:rsidR="20F60FAD">
        <w:rPr>
          <w:rFonts w:ascii="Arial" w:hAnsi="Arial" w:eastAsia="Arial" w:cs="Arial"/>
          <w:sz w:val="24"/>
          <w:szCs w:val="24"/>
        </w:rPr>
        <w:t>/</w:t>
      </w:r>
      <w:r w:rsidRPr="31ADC719" w:rsidR="79FFF334">
        <w:rPr>
          <w:rFonts w:ascii="Arial" w:hAnsi="Arial" w:eastAsia="Arial" w:cs="Arial"/>
          <w:sz w:val="24"/>
          <w:szCs w:val="24"/>
        </w:rPr>
        <w:t>0</w:t>
      </w:r>
      <w:r w:rsidRPr="31ADC719" w:rsidR="7452438B">
        <w:rPr>
          <w:rFonts w:ascii="Arial" w:hAnsi="Arial" w:eastAsia="Arial" w:cs="Arial"/>
          <w:sz w:val="24"/>
          <w:szCs w:val="24"/>
        </w:rPr>
        <w:t>7</w:t>
      </w:r>
      <w:r w:rsidRPr="31ADC719" w:rsidR="20F60FAD">
        <w:rPr>
          <w:rFonts w:ascii="Arial" w:hAnsi="Arial" w:eastAsia="Arial" w:cs="Arial"/>
          <w:sz w:val="24"/>
          <w:szCs w:val="24"/>
        </w:rPr>
        <w:t>/24</w:t>
      </w:r>
    </w:p>
    <w:p w:rsidRPr="00154CA3" w:rsidR="00037D6D" w:rsidP="4B938E00" w:rsidRDefault="51B649F5" w14:paraId="14A99789" w14:textId="3BAF87DB">
      <w:pPr>
        <w:pStyle w:val="ListParagraph"/>
        <w:numPr>
          <w:ilvl w:val="2"/>
          <w:numId w:val="12"/>
        </w:numPr>
        <w:rPr>
          <w:rFonts w:ascii="Arial" w:hAnsi="Arial" w:eastAsia="Arial" w:cs="Arial"/>
          <w:sz w:val="24"/>
          <w:szCs w:val="24"/>
        </w:rPr>
      </w:pPr>
      <w:r w:rsidRPr="31ADC719" w:rsidR="20F60FAD">
        <w:rPr>
          <w:rFonts w:ascii="Arial" w:hAnsi="Arial" w:eastAsia="Arial" w:cs="Arial"/>
          <w:sz w:val="24"/>
          <w:szCs w:val="24"/>
        </w:rPr>
        <w:t>General: 0</w:t>
      </w:r>
      <w:r w:rsidRPr="31ADC719" w:rsidR="7452438B">
        <w:rPr>
          <w:rFonts w:ascii="Arial" w:hAnsi="Arial" w:eastAsia="Arial" w:cs="Arial"/>
          <w:sz w:val="24"/>
          <w:szCs w:val="24"/>
        </w:rPr>
        <w:t>5</w:t>
      </w:r>
      <w:r w:rsidRPr="31ADC719" w:rsidR="20F60FAD">
        <w:rPr>
          <w:rFonts w:ascii="Arial" w:hAnsi="Arial" w:eastAsia="Arial" w:cs="Arial"/>
          <w:sz w:val="24"/>
          <w:szCs w:val="24"/>
        </w:rPr>
        <w:t>/</w:t>
      </w:r>
      <w:r w:rsidRPr="31ADC719" w:rsidR="79FFF334">
        <w:rPr>
          <w:rFonts w:ascii="Arial" w:hAnsi="Arial" w:eastAsia="Arial" w:cs="Arial"/>
          <w:sz w:val="24"/>
          <w:szCs w:val="24"/>
        </w:rPr>
        <w:t>2</w:t>
      </w:r>
      <w:r w:rsidRPr="31ADC719" w:rsidR="7452438B">
        <w:rPr>
          <w:rFonts w:ascii="Arial" w:hAnsi="Arial" w:eastAsia="Arial" w:cs="Arial"/>
          <w:sz w:val="24"/>
          <w:szCs w:val="24"/>
        </w:rPr>
        <w:t>8</w:t>
      </w:r>
      <w:r w:rsidRPr="31ADC719" w:rsidR="20F60FAD">
        <w:rPr>
          <w:rFonts w:ascii="Arial" w:hAnsi="Arial" w:eastAsia="Arial" w:cs="Arial"/>
          <w:sz w:val="24"/>
          <w:szCs w:val="24"/>
        </w:rPr>
        <w:t>/24</w:t>
      </w:r>
    </w:p>
    <w:p w:rsidRPr="00154CA3" w:rsidR="00AE30BF" w:rsidP="4B938E00" w:rsidRDefault="51B649F5" w14:paraId="5DA2BD09" w14:textId="671D9160">
      <w:pPr>
        <w:pStyle w:val="ListParagraph"/>
        <w:numPr>
          <w:ilvl w:val="0"/>
          <w:numId w:val="12"/>
        </w:numPr>
        <w:spacing w:after="0" w:line="240" w:lineRule="auto"/>
        <w:textAlignment w:val="baseline"/>
        <w:rPr>
          <w:rFonts w:ascii="Arial" w:hAnsi="Arial" w:eastAsia="Arial" w:cs="Arial"/>
          <w:sz w:val="24"/>
          <w:szCs w:val="24"/>
        </w:rPr>
      </w:pPr>
      <w:r w:rsidRPr="31ADC719" w:rsidR="20F60FAD">
        <w:rPr>
          <w:rFonts w:ascii="Arial" w:hAnsi="Arial" w:eastAsia="Arial" w:cs="Arial"/>
          <w:sz w:val="24"/>
          <w:szCs w:val="24"/>
        </w:rPr>
        <w:t>Adjourn</w:t>
      </w:r>
    </w:p>
    <w:p w:rsidR="2D2CECA0" w:rsidP="2D2CECA0" w:rsidRDefault="2D2CECA0" w14:paraId="55D02633" w14:textId="3F8EE4F6">
      <w:pPr>
        <w:spacing w:after="0" w:line="240" w:lineRule="auto"/>
        <w:rPr>
          <w:rFonts w:ascii="Arial" w:hAnsi="Arial" w:eastAsia="Arial" w:cs="Arial"/>
          <w:sz w:val="24"/>
          <w:szCs w:val="24"/>
        </w:rPr>
      </w:pPr>
    </w:p>
    <w:p w:rsidR="2D2CECA0" w:rsidP="2D2CECA0" w:rsidRDefault="2D2CECA0" w14:paraId="1588A8B1" w14:textId="040300FB">
      <w:pPr>
        <w:spacing w:after="0" w:line="240" w:lineRule="auto"/>
        <w:rPr>
          <w:rFonts w:ascii="Arial" w:hAnsi="Arial" w:eastAsia="Arial" w:cs="Arial"/>
          <w:sz w:val="24"/>
          <w:szCs w:val="24"/>
        </w:rPr>
      </w:pPr>
    </w:p>
    <w:sectPr w:rsidR="2D2CECA0" w:rsidSect="00F90FBD">
      <w:pgSz w:w="12240" w:h="15840" w:orient="portrait"/>
      <w:pgMar w:top="450" w:right="135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7FD91"/>
    <w:multiLevelType w:val="hybridMultilevel"/>
    <w:tmpl w:val="411C2D9C"/>
    <w:lvl w:ilvl="0" w:tplc="3DD46A8C">
      <w:numFmt w:val="none"/>
      <w:lvlText w:val=""/>
      <w:lvlJc w:val="left"/>
      <w:pPr>
        <w:tabs>
          <w:tab w:val="num" w:pos="360"/>
        </w:tabs>
      </w:pPr>
    </w:lvl>
    <w:lvl w:ilvl="1" w:tplc="080E820C">
      <w:start w:val="1"/>
      <w:numFmt w:val="lowerLetter"/>
      <w:lvlText w:val="%2."/>
      <w:lvlJc w:val="left"/>
      <w:pPr>
        <w:ind w:left="1440" w:hanging="360"/>
      </w:pPr>
    </w:lvl>
    <w:lvl w:ilvl="2" w:tplc="6D64107A">
      <w:start w:val="1"/>
      <w:numFmt w:val="lowerRoman"/>
      <w:lvlText w:val="%3."/>
      <w:lvlJc w:val="right"/>
      <w:pPr>
        <w:ind w:left="2160" w:hanging="180"/>
      </w:pPr>
    </w:lvl>
    <w:lvl w:ilvl="3" w:tplc="5A00187E">
      <w:start w:val="1"/>
      <w:numFmt w:val="decimal"/>
      <w:lvlText w:val="%4."/>
      <w:lvlJc w:val="left"/>
      <w:pPr>
        <w:ind w:left="2880" w:hanging="360"/>
      </w:pPr>
    </w:lvl>
    <w:lvl w:ilvl="4" w:tplc="EAA8DD98">
      <w:start w:val="1"/>
      <w:numFmt w:val="lowerLetter"/>
      <w:lvlText w:val="%5."/>
      <w:lvlJc w:val="left"/>
      <w:pPr>
        <w:ind w:left="3600" w:hanging="360"/>
      </w:pPr>
    </w:lvl>
    <w:lvl w:ilvl="5" w:tplc="C80AE008">
      <w:start w:val="1"/>
      <w:numFmt w:val="lowerRoman"/>
      <w:lvlText w:val="%6."/>
      <w:lvlJc w:val="right"/>
      <w:pPr>
        <w:ind w:left="4320" w:hanging="180"/>
      </w:pPr>
    </w:lvl>
    <w:lvl w:ilvl="6" w:tplc="2958881E">
      <w:start w:val="1"/>
      <w:numFmt w:val="decimal"/>
      <w:lvlText w:val="%7."/>
      <w:lvlJc w:val="left"/>
      <w:pPr>
        <w:ind w:left="5040" w:hanging="360"/>
      </w:pPr>
    </w:lvl>
    <w:lvl w:ilvl="7" w:tplc="72AEED76">
      <w:start w:val="1"/>
      <w:numFmt w:val="lowerLetter"/>
      <w:lvlText w:val="%8."/>
      <w:lvlJc w:val="left"/>
      <w:pPr>
        <w:ind w:left="5760" w:hanging="360"/>
      </w:pPr>
    </w:lvl>
    <w:lvl w:ilvl="8" w:tplc="460249C0">
      <w:start w:val="1"/>
      <w:numFmt w:val="lowerRoman"/>
      <w:lvlText w:val="%9."/>
      <w:lvlJc w:val="right"/>
      <w:pPr>
        <w:ind w:left="6480" w:hanging="180"/>
      </w:pPr>
    </w:lvl>
  </w:abstractNum>
  <w:abstractNum w:abstractNumId="1" w15:restartNumberingAfterBreak="0">
    <w:nsid w:val="09C21ED3"/>
    <w:multiLevelType w:val="hybridMultilevel"/>
    <w:tmpl w:val="AFF27E46"/>
    <w:lvl w:ilvl="0" w:tplc="B178F976">
      <w:numFmt w:val="none"/>
      <w:lvlText w:val=""/>
      <w:lvlJc w:val="left"/>
      <w:pPr>
        <w:tabs>
          <w:tab w:val="num" w:pos="360"/>
        </w:tabs>
      </w:pPr>
    </w:lvl>
    <w:lvl w:ilvl="1" w:tplc="C180075A">
      <w:start w:val="1"/>
      <w:numFmt w:val="lowerLetter"/>
      <w:lvlText w:val="%2."/>
      <w:lvlJc w:val="left"/>
      <w:pPr>
        <w:ind w:left="1440" w:hanging="360"/>
      </w:pPr>
    </w:lvl>
    <w:lvl w:ilvl="2" w:tplc="44A27778">
      <w:start w:val="1"/>
      <w:numFmt w:val="lowerRoman"/>
      <w:lvlText w:val="%3."/>
      <w:lvlJc w:val="right"/>
      <w:pPr>
        <w:ind w:left="2160" w:hanging="180"/>
      </w:pPr>
    </w:lvl>
    <w:lvl w:ilvl="3" w:tplc="B22A9BD8">
      <w:start w:val="1"/>
      <w:numFmt w:val="decimal"/>
      <w:lvlText w:val="%4."/>
      <w:lvlJc w:val="left"/>
      <w:pPr>
        <w:ind w:left="2880" w:hanging="360"/>
      </w:pPr>
    </w:lvl>
    <w:lvl w:ilvl="4" w:tplc="4F82C85E">
      <w:start w:val="1"/>
      <w:numFmt w:val="lowerLetter"/>
      <w:lvlText w:val="%5."/>
      <w:lvlJc w:val="left"/>
      <w:pPr>
        <w:ind w:left="3600" w:hanging="360"/>
      </w:pPr>
    </w:lvl>
    <w:lvl w:ilvl="5" w:tplc="71C2AF4A">
      <w:start w:val="1"/>
      <w:numFmt w:val="lowerRoman"/>
      <w:lvlText w:val="%6."/>
      <w:lvlJc w:val="right"/>
      <w:pPr>
        <w:ind w:left="4320" w:hanging="180"/>
      </w:pPr>
    </w:lvl>
    <w:lvl w:ilvl="6" w:tplc="21926366">
      <w:start w:val="1"/>
      <w:numFmt w:val="decimal"/>
      <w:lvlText w:val="%7."/>
      <w:lvlJc w:val="left"/>
      <w:pPr>
        <w:ind w:left="5040" w:hanging="360"/>
      </w:pPr>
    </w:lvl>
    <w:lvl w:ilvl="7" w:tplc="D4101520">
      <w:start w:val="1"/>
      <w:numFmt w:val="lowerLetter"/>
      <w:lvlText w:val="%8."/>
      <w:lvlJc w:val="left"/>
      <w:pPr>
        <w:ind w:left="5760" w:hanging="360"/>
      </w:pPr>
    </w:lvl>
    <w:lvl w:ilvl="8" w:tplc="C0724BB0">
      <w:start w:val="1"/>
      <w:numFmt w:val="lowerRoman"/>
      <w:lvlText w:val="%9."/>
      <w:lvlJc w:val="right"/>
      <w:pPr>
        <w:ind w:left="6480" w:hanging="180"/>
      </w:pPr>
    </w:lvl>
  </w:abstractNum>
  <w:abstractNum w:abstractNumId="2" w15:restartNumberingAfterBreak="0">
    <w:nsid w:val="0BC713B5"/>
    <w:multiLevelType w:val="multilevel"/>
    <w:tmpl w:val="4620D17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C57FB0A"/>
    <w:multiLevelType w:val="hybridMultilevel"/>
    <w:tmpl w:val="9C62D1B2"/>
    <w:lvl w:ilvl="0" w:tplc="34667424">
      <w:start w:val="1"/>
      <w:numFmt w:val="decimal"/>
      <w:lvlText w:val="%1."/>
      <w:lvlJc w:val="left"/>
      <w:pPr>
        <w:ind w:left="720" w:hanging="360"/>
      </w:pPr>
    </w:lvl>
    <w:lvl w:ilvl="1" w:tplc="FD52C132">
      <w:start w:val="1"/>
      <w:numFmt w:val="lowerLetter"/>
      <w:lvlText w:val="%2."/>
      <w:lvlJc w:val="left"/>
      <w:pPr>
        <w:ind w:left="1440" w:hanging="360"/>
      </w:pPr>
    </w:lvl>
    <w:lvl w:ilvl="2" w:tplc="18F61DF4">
      <w:start w:val="1"/>
      <w:numFmt w:val="lowerRoman"/>
      <w:lvlText w:val="%3."/>
      <w:lvlJc w:val="right"/>
      <w:pPr>
        <w:ind w:left="2160" w:hanging="180"/>
      </w:pPr>
    </w:lvl>
    <w:lvl w:ilvl="3" w:tplc="8CFAECC8">
      <w:start w:val="1"/>
      <w:numFmt w:val="decimal"/>
      <w:lvlText w:val="%4."/>
      <w:lvlJc w:val="left"/>
      <w:pPr>
        <w:ind w:left="2880" w:hanging="360"/>
      </w:pPr>
    </w:lvl>
    <w:lvl w:ilvl="4" w:tplc="4BD0D12C">
      <w:start w:val="1"/>
      <w:numFmt w:val="lowerLetter"/>
      <w:lvlText w:val="%5."/>
      <w:lvlJc w:val="left"/>
      <w:pPr>
        <w:ind w:left="3600" w:hanging="360"/>
      </w:pPr>
    </w:lvl>
    <w:lvl w:ilvl="5" w:tplc="2CC86BFC">
      <w:start w:val="1"/>
      <w:numFmt w:val="lowerRoman"/>
      <w:lvlText w:val="%6."/>
      <w:lvlJc w:val="right"/>
      <w:pPr>
        <w:ind w:left="4320" w:hanging="180"/>
      </w:pPr>
    </w:lvl>
    <w:lvl w:ilvl="6" w:tplc="1AACBE92">
      <w:start w:val="1"/>
      <w:numFmt w:val="decimal"/>
      <w:lvlText w:val="%7."/>
      <w:lvlJc w:val="left"/>
      <w:pPr>
        <w:ind w:left="5040" w:hanging="360"/>
      </w:pPr>
    </w:lvl>
    <w:lvl w:ilvl="7" w:tplc="81087602">
      <w:start w:val="1"/>
      <w:numFmt w:val="lowerLetter"/>
      <w:lvlText w:val="%8."/>
      <w:lvlJc w:val="left"/>
      <w:pPr>
        <w:ind w:left="5760" w:hanging="360"/>
      </w:pPr>
    </w:lvl>
    <w:lvl w:ilvl="8" w:tplc="8D78AB64">
      <w:start w:val="1"/>
      <w:numFmt w:val="lowerRoman"/>
      <w:lvlText w:val="%9."/>
      <w:lvlJc w:val="right"/>
      <w:pPr>
        <w:ind w:left="6480" w:hanging="180"/>
      </w:pPr>
    </w:lvl>
  </w:abstractNum>
  <w:abstractNum w:abstractNumId="4" w15:restartNumberingAfterBreak="0">
    <w:nsid w:val="20CF901D"/>
    <w:multiLevelType w:val="hybridMultilevel"/>
    <w:tmpl w:val="B5D4196C"/>
    <w:lvl w:ilvl="0" w:tplc="8EF6E9A8">
      <w:numFmt w:val="none"/>
      <w:lvlText w:val=""/>
      <w:lvlJc w:val="left"/>
      <w:pPr>
        <w:tabs>
          <w:tab w:val="num" w:pos="360"/>
        </w:tabs>
      </w:pPr>
    </w:lvl>
    <w:lvl w:ilvl="1" w:tplc="74C670C4">
      <w:start w:val="1"/>
      <w:numFmt w:val="lowerLetter"/>
      <w:lvlText w:val="%2."/>
      <w:lvlJc w:val="left"/>
      <w:pPr>
        <w:ind w:left="1440" w:hanging="360"/>
      </w:pPr>
    </w:lvl>
    <w:lvl w:ilvl="2" w:tplc="9D40500E">
      <w:start w:val="1"/>
      <w:numFmt w:val="lowerRoman"/>
      <w:lvlText w:val="%3."/>
      <w:lvlJc w:val="right"/>
      <w:pPr>
        <w:ind w:left="2160" w:hanging="180"/>
      </w:pPr>
    </w:lvl>
    <w:lvl w:ilvl="3" w:tplc="834CA36E">
      <w:start w:val="1"/>
      <w:numFmt w:val="decimal"/>
      <w:lvlText w:val="%4."/>
      <w:lvlJc w:val="left"/>
      <w:pPr>
        <w:ind w:left="2880" w:hanging="360"/>
      </w:pPr>
    </w:lvl>
    <w:lvl w:ilvl="4" w:tplc="51268EE8">
      <w:start w:val="1"/>
      <w:numFmt w:val="lowerLetter"/>
      <w:lvlText w:val="%5."/>
      <w:lvlJc w:val="left"/>
      <w:pPr>
        <w:ind w:left="3600" w:hanging="360"/>
      </w:pPr>
    </w:lvl>
    <w:lvl w:ilvl="5" w:tplc="03427CFA">
      <w:start w:val="1"/>
      <w:numFmt w:val="lowerRoman"/>
      <w:lvlText w:val="%6."/>
      <w:lvlJc w:val="right"/>
      <w:pPr>
        <w:ind w:left="4320" w:hanging="180"/>
      </w:pPr>
    </w:lvl>
    <w:lvl w:ilvl="6" w:tplc="187496C4">
      <w:start w:val="1"/>
      <w:numFmt w:val="decimal"/>
      <w:lvlText w:val="%7."/>
      <w:lvlJc w:val="left"/>
      <w:pPr>
        <w:ind w:left="5040" w:hanging="360"/>
      </w:pPr>
    </w:lvl>
    <w:lvl w:ilvl="7" w:tplc="4AF4EFCC">
      <w:start w:val="1"/>
      <w:numFmt w:val="lowerLetter"/>
      <w:lvlText w:val="%8."/>
      <w:lvlJc w:val="left"/>
      <w:pPr>
        <w:ind w:left="5760" w:hanging="360"/>
      </w:pPr>
    </w:lvl>
    <w:lvl w:ilvl="8" w:tplc="E7E62572">
      <w:start w:val="1"/>
      <w:numFmt w:val="lowerRoman"/>
      <w:lvlText w:val="%9."/>
      <w:lvlJc w:val="right"/>
      <w:pPr>
        <w:ind w:left="6480" w:hanging="180"/>
      </w:pPr>
    </w:lvl>
  </w:abstractNum>
  <w:abstractNum w:abstractNumId="5" w15:restartNumberingAfterBreak="0">
    <w:nsid w:val="26BA6F63"/>
    <w:multiLevelType w:val="hybridMultilevel"/>
    <w:tmpl w:val="1564F286"/>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 w15:restartNumberingAfterBreak="0">
    <w:nsid w:val="2EEA0866"/>
    <w:multiLevelType w:val="hybridMultilevel"/>
    <w:tmpl w:val="D2BE73EE"/>
    <w:lvl w:ilvl="0" w:tplc="004E08AA">
      <w:start w:val="1"/>
      <w:numFmt w:val="bullet"/>
      <w:lvlText w:val=""/>
      <w:lvlJc w:val="left"/>
      <w:pPr>
        <w:ind w:left="720" w:hanging="360"/>
      </w:pPr>
      <w:rPr>
        <w:rFonts w:hint="default" w:ascii="Symbol" w:hAnsi="Symbol"/>
      </w:rPr>
    </w:lvl>
    <w:lvl w:ilvl="1" w:tplc="C8BA2B3A">
      <w:start w:val="1"/>
      <w:numFmt w:val="bullet"/>
      <w:lvlText w:val="o"/>
      <w:lvlJc w:val="left"/>
      <w:pPr>
        <w:ind w:left="1440" w:hanging="360"/>
      </w:pPr>
      <w:rPr>
        <w:rFonts w:hint="default" w:ascii="Courier New" w:hAnsi="Courier New"/>
      </w:rPr>
    </w:lvl>
    <w:lvl w:ilvl="2" w:tplc="97B8076E">
      <w:start w:val="1"/>
      <w:numFmt w:val="bullet"/>
      <w:lvlText w:val=""/>
      <w:lvlJc w:val="left"/>
      <w:pPr>
        <w:ind w:left="2160" w:hanging="360"/>
      </w:pPr>
      <w:rPr>
        <w:rFonts w:hint="default" w:ascii="Wingdings" w:hAnsi="Wingdings"/>
      </w:rPr>
    </w:lvl>
    <w:lvl w:ilvl="3" w:tplc="799E2926">
      <w:start w:val="1"/>
      <w:numFmt w:val="bullet"/>
      <w:lvlText w:val=""/>
      <w:lvlJc w:val="left"/>
      <w:pPr>
        <w:ind w:left="2880" w:hanging="360"/>
      </w:pPr>
      <w:rPr>
        <w:rFonts w:hint="default" w:ascii="Symbol" w:hAnsi="Symbol"/>
      </w:rPr>
    </w:lvl>
    <w:lvl w:ilvl="4" w:tplc="E8708D46">
      <w:start w:val="1"/>
      <w:numFmt w:val="bullet"/>
      <w:lvlText w:val="o"/>
      <w:lvlJc w:val="left"/>
      <w:pPr>
        <w:ind w:left="3600" w:hanging="360"/>
      </w:pPr>
      <w:rPr>
        <w:rFonts w:hint="default" w:ascii="Courier New" w:hAnsi="Courier New"/>
      </w:rPr>
    </w:lvl>
    <w:lvl w:ilvl="5" w:tplc="426EEF48">
      <w:start w:val="1"/>
      <w:numFmt w:val="bullet"/>
      <w:lvlText w:val=""/>
      <w:lvlJc w:val="left"/>
      <w:pPr>
        <w:ind w:left="4320" w:hanging="360"/>
      </w:pPr>
      <w:rPr>
        <w:rFonts w:hint="default" w:ascii="Wingdings" w:hAnsi="Wingdings"/>
      </w:rPr>
    </w:lvl>
    <w:lvl w:ilvl="6" w:tplc="5BFAF182">
      <w:start w:val="1"/>
      <w:numFmt w:val="bullet"/>
      <w:lvlText w:val=""/>
      <w:lvlJc w:val="left"/>
      <w:pPr>
        <w:ind w:left="5040" w:hanging="360"/>
      </w:pPr>
      <w:rPr>
        <w:rFonts w:hint="default" w:ascii="Symbol" w:hAnsi="Symbol"/>
      </w:rPr>
    </w:lvl>
    <w:lvl w:ilvl="7" w:tplc="9D6CC462">
      <w:start w:val="1"/>
      <w:numFmt w:val="bullet"/>
      <w:lvlText w:val="o"/>
      <w:lvlJc w:val="left"/>
      <w:pPr>
        <w:ind w:left="5760" w:hanging="360"/>
      </w:pPr>
      <w:rPr>
        <w:rFonts w:hint="default" w:ascii="Courier New" w:hAnsi="Courier New"/>
      </w:rPr>
    </w:lvl>
    <w:lvl w:ilvl="8" w:tplc="9EF6ECBE">
      <w:start w:val="1"/>
      <w:numFmt w:val="bullet"/>
      <w:lvlText w:val=""/>
      <w:lvlJc w:val="left"/>
      <w:pPr>
        <w:ind w:left="6480" w:hanging="360"/>
      </w:pPr>
      <w:rPr>
        <w:rFonts w:hint="default" w:ascii="Wingdings" w:hAnsi="Wingdings"/>
      </w:rPr>
    </w:lvl>
  </w:abstractNum>
  <w:abstractNum w:abstractNumId="7" w15:restartNumberingAfterBreak="0">
    <w:nsid w:val="35E96AB0"/>
    <w:multiLevelType w:val="hybridMultilevel"/>
    <w:tmpl w:val="466C0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41DC05"/>
    <w:multiLevelType w:val="hybridMultilevel"/>
    <w:tmpl w:val="18D85614"/>
    <w:lvl w:ilvl="0" w:tplc="D682B9D6">
      <w:start w:val="1"/>
      <w:numFmt w:val="decimal"/>
      <w:lvlText w:val="%1."/>
      <w:lvlJc w:val="left"/>
      <w:pPr>
        <w:ind w:left="360" w:hanging="360"/>
      </w:pPr>
    </w:lvl>
    <w:lvl w:ilvl="1" w:tplc="E10ADF66">
      <w:start w:val="1"/>
      <w:numFmt w:val="lowerLetter"/>
      <w:lvlText w:val="%2."/>
      <w:lvlJc w:val="left"/>
      <w:pPr>
        <w:ind w:left="1080" w:hanging="360"/>
      </w:pPr>
    </w:lvl>
    <w:lvl w:ilvl="2" w:tplc="E43A146C">
      <w:start w:val="1"/>
      <w:numFmt w:val="lowerRoman"/>
      <w:lvlText w:val="%3."/>
      <w:lvlJc w:val="right"/>
      <w:pPr>
        <w:ind w:left="1800" w:hanging="180"/>
      </w:pPr>
    </w:lvl>
    <w:lvl w:ilvl="3" w:tplc="DDF82870">
      <w:start w:val="1"/>
      <w:numFmt w:val="decimal"/>
      <w:lvlText w:val="%4."/>
      <w:lvlJc w:val="left"/>
      <w:pPr>
        <w:ind w:left="2520" w:hanging="360"/>
      </w:pPr>
    </w:lvl>
    <w:lvl w:ilvl="4" w:tplc="97AADD2C">
      <w:start w:val="1"/>
      <w:numFmt w:val="lowerLetter"/>
      <w:lvlText w:val="%5."/>
      <w:lvlJc w:val="left"/>
      <w:pPr>
        <w:ind w:left="3240" w:hanging="360"/>
      </w:pPr>
    </w:lvl>
    <w:lvl w:ilvl="5" w:tplc="92B00930">
      <w:start w:val="1"/>
      <w:numFmt w:val="lowerRoman"/>
      <w:lvlText w:val="%6."/>
      <w:lvlJc w:val="right"/>
      <w:pPr>
        <w:ind w:left="3960" w:hanging="180"/>
      </w:pPr>
    </w:lvl>
    <w:lvl w:ilvl="6" w:tplc="FB3AA998">
      <w:start w:val="1"/>
      <w:numFmt w:val="decimal"/>
      <w:lvlText w:val="%7."/>
      <w:lvlJc w:val="left"/>
      <w:pPr>
        <w:ind w:left="4680" w:hanging="360"/>
      </w:pPr>
    </w:lvl>
    <w:lvl w:ilvl="7" w:tplc="AAF05E5E">
      <w:start w:val="1"/>
      <w:numFmt w:val="lowerLetter"/>
      <w:lvlText w:val="%8."/>
      <w:lvlJc w:val="left"/>
      <w:pPr>
        <w:ind w:left="5400" w:hanging="360"/>
      </w:pPr>
    </w:lvl>
    <w:lvl w:ilvl="8" w:tplc="97A87372">
      <w:start w:val="1"/>
      <w:numFmt w:val="lowerRoman"/>
      <w:lvlText w:val="%9."/>
      <w:lvlJc w:val="right"/>
      <w:pPr>
        <w:ind w:left="6120" w:hanging="180"/>
      </w:pPr>
    </w:lvl>
  </w:abstractNum>
  <w:abstractNum w:abstractNumId="9" w15:restartNumberingAfterBreak="0">
    <w:nsid w:val="589520BD"/>
    <w:multiLevelType w:val="multilevel"/>
    <w:tmpl w:val="B3DCB5B2"/>
    <w:lvl w:ilvl="0">
      <w:start w:val="1"/>
      <w:numFmt w:val="decimal"/>
      <w:lvlText w:val="%1."/>
      <w:lvlJc w:val="left"/>
      <w:pPr>
        <w:ind w:left="360" w:hanging="360"/>
      </w:pPr>
      <w:rPr>
        <w:b/>
      </w:rPr>
    </w:lvl>
    <w:lvl w:ilvl="1">
      <w:start w:val="1"/>
      <w:numFmt w:val="decimal"/>
      <w:lvlText w:val="%1.%2"/>
      <w:lvlJc w:val="left"/>
      <w:pPr>
        <w:ind w:left="1080" w:hanging="720"/>
      </w:pPr>
    </w:lvl>
    <w:lvl w:ilvl="2">
      <w:start w:val="1"/>
      <w:numFmt w:val="upperRoman"/>
      <w:lvlText w:val="%3."/>
      <w:lvlJc w:val="right"/>
      <w:pPr>
        <w:ind w:left="1440" w:hanging="720"/>
      </w:pPr>
    </w:lvl>
    <w:lvl w:ilvl="3">
      <w:start w:val="1"/>
      <w:numFmt w:val="bullet"/>
      <w:lvlText w:val="o"/>
      <w:lvlJc w:val="left"/>
      <w:pPr>
        <w:ind w:left="2160" w:hanging="1080"/>
      </w:pPr>
      <w:rPr>
        <w:rFonts w:hint="default" w:ascii="Courier New" w:hAnsi="Courier New"/>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5FB3962F"/>
    <w:multiLevelType w:val="hybridMultilevel"/>
    <w:tmpl w:val="C56EBC7E"/>
    <w:lvl w:ilvl="0" w:tplc="CFCEA148">
      <w:start w:val="1"/>
      <w:numFmt w:val="bullet"/>
      <w:lvlText w:val=""/>
      <w:lvlJc w:val="left"/>
      <w:pPr>
        <w:ind w:left="720" w:hanging="360"/>
      </w:pPr>
      <w:rPr>
        <w:rFonts w:hint="default" w:ascii="Symbol" w:hAnsi="Symbol"/>
      </w:rPr>
    </w:lvl>
    <w:lvl w:ilvl="1" w:tplc="DB70D1D0">
      <w:start w:val="1"/>
      <w:numFmt w:val="bullet"/>
      <w:lvlText w:val=""/>
      <w:lvlJc w:val="left"/>
      <w:pPr>
        <w:ind w:left="1440" w:hanging="360"/>
      </w:pPr>
      <w:rPr>
        <w:rFonts w:hint="default" w:ascii="Symbol" w:hAnsi="Symbol"/>
      </w:rPr>
    </w:lvl>
    <w:lvl w:ilvl="2" w:tplc="AB6A7D7A">
      <w:start w:val="1"/>
      <w:numFmt w:val="bullet"/>
      <w:lvlText w:val=""/>
      <w:lvlJc w:val="left"/>
      <w:pPr>
        <w:ind w:left="2160" w:hanging="360"/>
      </w:pPr>
      <w:rPr>
        <w:rFonts w:hint="default" w:ascii="Wingdings" w:hAnsi="Wingdings"/>
      </w:rPr>
    </w:lvl>
    <w:lvl w:ilvl="3" w:tplc="0FAECFF4">
      <w:start w:val="1"/>
      <w:numFmt w:val="bullet"/>
      <w:lvlText w:val=""/>
      <w:lvlJc w:val="left"/>
      <w:pPr>
        <w:ind w:left="2880" w:hanging="360"/>
      </w:pPr>
      <w:rPr>
        <w:rFonts w:hint="default" w:ascii="Symbol" w:hAnsi="Symbol"/>
      </w:rPr>
    </w:lvl>
    <w:lvl w:ilvl="4" w:tplc="629EC866">
      <w:start w:val="1"/>
      <w:numFmt w:val="bullet"/>
      <w:lvlText w:val="o"/>
      <w:lvlJc w:val="left"/>
      <w:pPr>
        <w:ind w:left="3600" w:hanging="360"/>
      </w:pPr>
      <w:rPr>
        <w:rFonts w:hint="default" w:ascii="Courier New" w:hAnsi="Courier New"/>
      </w:rPr>
    </w:lvl>
    <w:lvl w:ilvl="5" w:tplc="80AA84CC">
      <w:start w:val="1"/>
      <w:numFmt w:val="bullet"/>
      <w:lvlText w:val=""/>
      <w:lvlJc w:val="left"/>
      <w:pPr>
        <w:ind w:left="4320" w:hanging="360"/>
      </w:pPr>
      <w:rPr>
        <w:rFonts w:hint="default" w:ascii="Wingdings" w:hAnsi="Wingdings"/>
      </w:rPr>
    </w:lvl>
    <w:lvl w:ilvl="6" w:tplc="F3BAE074">
      <w:start w:val="1"/>
      <w:numFmt w:val="bullet"/>
      <w:lvlText w:val=""/>
      <w:lvlJc w:val="left"/>
      <w:pPr>
        <w:ind w:left="5040" w:hanging="360"/>
      </w:pPr>
      <w:rPr>
        <w:rFonts w:hint="default" w:ascii="Symbol" w:hAnsi="Symbol"/>
      </w:rPr>
    </w:lvl>
    <w:lvl w:ilvl="7" w:tplc="5644CDCA">
      <w:start w:val="1"/>
      <w:numFmt w:val="bullet"/>
      <w:lvlText w:val="o"/>
      <w:lvlJc w:val="left"/>
      <w:pPr>
        <w:ind w:left="5760" w:hanging="360"/>
      </w:pPr>
      <w:rPr>
        <w:rFonts w:hint="default" w:ascii="Courier New" w:hAnsi="Courier New"/>
      </w:rPr>
    </w:lvl>
    <w:lvl w:ilvl="8" w:tplc="5B16EFB4">
      <w:start w:val="1"/>
      <w:numFmt w:val="bullet"/>
      <w:lvlText w:val=""/>
      <w:lvlJc w:val="left"/>
      <w:pPr>
        <w:ind w:left="6480" w:hanging="360"/>
      </w:pPr>
      <w:rPr>
        <w:rFonts w:hint="default" w:ascii="Wingdings" w:hAnsi="Wingdings"/>
      </w:rPr>
    </w:lvl>
  </w:abstractNum>
  <w:abstractNum w:abstractNumId="11" w15:restartNumberingAfterBreak="0">
    <w:nsid w:val="7105B009"/>
    <w:multiLevelType w:val="hybridMultilevel"/>
    <w:tmpl w:val="6C2E9AF6"/>
    <w:lvl w:ilvl="0" w:tplc="64463752">
      <w:start w:val="1"/>
      <w:numFmt w:val="bullet"/>
      <w:lvlText w:val=""/>
      <w:lvlJc w:val="left"/>
      <w:pPr>
        <w:ind w:left="720" w:hanging="360"/>
      </w:pPr>
      <w:rPr>
        <w:rFonts w:hint="default" w:ascii="Symbol" w:hAnsi="Symbol"/>
      </w:rPr>
    </w:lvl>
    <w:lvl w:ilvl="1" w:tplc="D7AECCCE">
      <w:start w:val="1"/>
      <w:numFmt w:val="bullet"/>
      <w:lvlText w:val="o"/>
      <w:lvlJc w:val="left"/>
      <w:pPr>
        <w:ind w:left="1440" w:hanging="360"/>
      </w:pPr>
      <w:rPr>
        <w:rFonts w:hint="default" w:ascii="Courier New" w:hAnsi="Courier New"/>
      </w:rPr>
    </w:lvl>
    <w:lvl w:ilvl="2" w:tplc="7CF2E34A">
      <w:start w:val="1"/>
      <w:numFmt w:val="bullet"/>
      <w:lvlText w:val=""/>
      <w:lvlJc w:val="left"/>
      <w:pPr>
        <w:ind w:left="2160" w:hanging="360"/>
      </w:pPr>
      <w:rPr>
        <w:rFonts w:hint="default" w:ascii="Symbol" w:hAnsi="Symbol"/>
      </w:rPr>
    </w:lvl>
    <w:lvl w:ilvl="3" w:tplc="28300886">
      <w:start w:val="1"/>
      <w:numFmt w:val="bullet"/>
      <w:lvlText w:val=""/>
      <w:lvlJc w:val="left"/>
      <w:pPr>
        <w:ind w:left="2880" w:hanging="360"/>
      </w:pPr>
      <w:rPr>
        <w:rFonts w:hint="default" w:ascii="Symbol" w:hAnsi="Symbol"/>
      </w:rPr>
    </w:lvl>
    <w:lvl w:ilvl="4" w:tplc="40FC77CE">
      <w:start w:val="1"/>
      <w:numFmt w:val="bullet"/>
      <w:lvlText w:val="o"/>
      <w:lvlJc w:val="left"/>
      <w:pPr>
        <w:ind w:left="3600" w:hanging="360"/>
      </w:pPr>
      <w:rPr>
        <w:rFonts w:hint="default" w:ascii="Courier New" w:hAnsi="Courier New"/>
      </w:rPr>
    </w:lvl>
    <w:lvl w:ilvl="5" w:tplc="AE4C4096">
      <w:start w:val="1"/>
      <w:numFmt w:val="bullet"/>
      <w:lvlText w:val=""/>
      <w:lvlJc w:val="left"/>
      <w:pPr>
        <w:ind w:left="4320" w:hanging="360"/>
      </w:pPr>
      <w:rPr>
        <w:rFonts w:hint="default" w:ascii="Wingdings" w:hAnsi="Wingdings"/>
      </w:rPr>
    </w:lvl>
    <w:lvl w:ilvl="6" w:tplc="4710C5D4">
      <w:start w:val="1"/>
      <w:numFmt w:val="bullet"/>
      <w:lvlText w:val=""/>
      <w:lvlJc w:val="left"/>
      <w:pPr>
        <w:ind w:left="5040" w:hanging="360"/>
      </w:pPr>
      <w:rPr>
        <w:rFonts w:hint="default" w:ascii="Symbol" w:hAnsi="Symbol"/>
      </w:rPr>
    </w:lvl>
    <w:lvl w:ilvl="7" w:tplc="01FEBDC4">
      <w:start w:val="1"/>
      <w:numFmt w:val="bullet"/>
      <w:lvlText w:val="o"/>
      <w:lvlJc w:val="left"/>
      <w:pPr>
        <w:ind w:left="5760" w:hanging="360"/>
      </w:pPr>
      <w:rPr>
        <w:rFonts w:hint="default" w:ascii="Courier New" w:hAnsi="Courier New"/>
      </w:rPr>
    </w:lvl>
    <w:lvl w:ilvl="8" w:tplc="A4166F28">
      <w:start w:val="1"/>
      <w:numFmt w:val="bullet"/>
      <w:lvlText w:val=""/>
      <w:lvlJc w:val="left"/>
      <w:pPr>
        <w:ind w:left="6480" w:hanging="360"/>
      </w:pPr>
      <w:rPr>
        <w:rFonts w:hint="default" w:ascii="Wingdings" w:hAnsi="Wingdings"/>
      </w:rPr>
    </w:lvl>
  </w:abstractNum>
  <w:abstractNum w:abstractNumId="12" w15:restartNumberingAfterBreak="0">
    <w:nsid w:val="743B2707"/>
    <w:multiLevelType w:val="hybridMultilevel"/>
    <w:tmpl w:val="FBB6FC94"/>
    <w:lvl w:ilvl="0" w:tplc="7DF6B802">
      <w:start w:val="1"/>
      <w:numFmt w:val="decimal"/>
      <w:lvlText w:val="%1."/>
      <w:lvlJc w:val="left"/>
      <w:pPr>
        <w:ind w:left="720" w:hanging="360"/>
      </w:pPr>
    </w:lvl>
    <w:lvl w:ilvl="1" w:tplc="9DA41004">
      <w:start w:val="1"/>
      <w:numFmt w:val="lowerLetter"/>
      <w:lvlText w:val="%2."/>
      <w:lvlJc w:val="left"/>
      <w:pPr>
        <w:ind w:left="1440" w:hanging="360"/>
      </w:pPr>
    </w:lvl>
    <w:lvl w:ilvl="2" w:tplc="D11EEB8A">
      <w:start w:val="1"/>
      <w:numFmt w:val="lowerRoman"/>
      <w:lvlText w:val="%3."/>
      <w:lvlJc w:val="right"/>
      <w:pPr>
        <w:ind w:left="2160" w:hanging="180"/>
      </w:pPr>
    </w:lvl>
    <w:lvl w:ilvl="3" w:tplc="9918A7E6">
      <w:start w:val="1"/>
      <w:numFmt w:val="decimal"/>
      <w:lvlText w:val="%4."/>
      <w:lvlJc w:val="left"/>
      <w:pPr>
        <w:ind w:left="2880" w:hanging="360"/>
      </w:pPr>
    </w:lvl>
    <w:lvl w:ilvl="4" w:tplc="A6C8CBF0">
      <w:start w:val="1"/>
      <w:numFmt w:val="lowerLetter"/>
      <w:lvlText w:val="%5."/>
      <w:lvlJc w:val="left"/>
      <w:pPr>
        <w:ind w:left="3600" w:hanging="360"/>
      </w:pPr>
    </w:lvl>
    <w:lvl w:ilvl="5" w:tplc="39447574">
      <w:start w:val="1"/>
      <w:numFmt w:val="lowerRoman"/>
      <w:lvlText w:val="%6."/>
      <w:lvlJc w:val="right"/>
      <w:pPr>
        <w:ind w:left="4320" w:hanging="180"/>
      </w:pPr>
    </w:lvl>
    <w:lvl w:ilvl="6" w:tplc="7850FF2A">
      <w:start w:val="1"/>
      <w:numFmt w:val="decimal"/>
      <w:lvlText w:val="%7."/>
      <w:lvlJc w:val="left"/>
      <w:pPr>
        <w:ind w:left="5040" w:hanging="360"/>
      </w:pPr>
    </w:lvl>
    <w:lvl w:ilvl="7" w:tplc="9224D874">
      <w:start w:val="1"/>
      <w:numFmt w:val="lowerLetter"/>
      <w:lvlText w:val="%8."/>
      <w:lvlJc w:val="left"/>
      <w:pPr>
        <w:ind w:left="5760" w:hanging="360"/>
      </w:pPr>
    </w:lvl>
    <w:lvl w:ilvl="8" w:tplc="6854B524">
      <w:start w:val="1"/>
      <w:numFmt w:val="lowerRoman"/>
      <w:lvlText w:val="%9."/>
      <w:lvlJc w:val="right"/>
      <w:pPr>
        <w:ind w:left="6480" w:hanging="180"/>
      </w:pPr>
    </w:lvl>
  </w:abstractNum>
  <w:abstractNum w:abstractNumId="13" w15:restartNumberingAfterBreak="0">
    <w:nsid w:val="75190DF7"/>
    <w:multiLevelType w:val="hybridMultilevel"/>
    <w:tmpl w:val="FBC8AC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21735756">
    <w:abstractNumId w:val="0"/>
  </w:num>
  <w:num w:numId="2" w16cid:durableId="1500316407">
    <w:abstractNumId w:val="1"/>
  </w:num>
  <w:num w:numId="3" w16cid:durableId="1639332789">
    <w:abstractNumId w:val="4"/>
  </w:num>
  <w:num w:numId="4" w16cid:durableId="60369758">
    <w:abstractNumId w:val="8"/>
  </w:num>
  <w:num w:numId="5" w16cid:durableId="1182863815">
    <w:abstractNumId w:val="12"/>
  </w:num>
  <w:num w:numId="6" w16cid:durableId="665476737">
    <w:abstractNumId w:val="3"/>
  </w:num>
  <w:num w:numId="7" w16cid:durableId="1398479552">
    <w:abstractNumId w:val="11"/>
  </w:num>
  <w:num w:numId="8" w16cid:durableId="1273051851">
    <w:abstractNumId w:val="10"/>
  </w:num>
  <w:num w:numId="9" w16cid:durableId="1080827588">
    <w:abstractNumId w:val="6"/>
  </w:num>
  <w:num w:numId="10" w16cid:durableId="641152553">
    <w:abstractNumId w:val="7"/>
  </w:num>
  <w:num w:numId="11" w16cid:durableId="1398237229">
    <w:abstractNumId w:val="2"/>
  </w:num>
  <w:num w:numId="12" w16cid:durableId="1181318021">
    <w:abstractNumId w:val="9"/>
  </w:num>
  <w:num w:numId="13" w16cid:durableId="652684713">
    <w:abstractNumId w:val="13"/>
  </w:num>
  <w:num w:numId="14" w16cid:durableId="1548571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339"/>
    <w:rsid w:val="00001756"/>
    <w:rsid w:val="000021B0"/>
    <w:rsid w:val="0003169C"/>
    <w:rsid w:val="000334CA"/>
    <w:rsid w:val="00034623"/>
    <w:rsid w:val="00037D6D"/>
    <w:rsid w:val="00043438"/>
    <w:rsid w:val="00082EC4"/>
    <w:rsid w:val="000831EF"/>
    <w:rsid w:val="000A0975"/>
    <w:rsid w:val="000B6ADA"/>
    <w:rsid w:val="000C6599"/>
    <w:rsid w:val="001376C8"/>
    <w:rsid w:val="00154CA3"/>
    <w:rsid w:val="001606B8"/>
    <w:rsid w:val="00181F0B"/>
    <w:rsid w:val="001B5669"/>
    <w:rsid w:val="001E17CC"/>
    <w:rsid w:val="001E18EF"/>
    <w:rsid w:val="001F4B46"/>
    <w:rsid w:val="00267271"/>
    <w:rsid w:val="002969C9"/>
    <w:rsid w:val="002A021F"/>
    <w:rsid w:val="002B28DF"/>
    <w:rsid w:val="002B365E"/>
    <w:rsid w:val="002B75CC"/>
    <w:rsid w:val="002B7CE4"/>
    <w:rsid w:val="002F3396"/>
    <w:rsid w:val="002F43DD"/>
    <w:rsid w:val="00310100"/>
    <w:rsid w:val="00312E8E"/>
    <w:rsid w:val="00357D8C"/>
    <w:rsid w:val="0038368B"/>
    <w:rsid w:val="003C463F"/>
    <w:rsid w:val="003E3E51"/>
    <w:rsid w:val="003E5DAA"/>
    <w:rsid w:val="003E76C7"/>
    <w:rsid w:val="00406832"/>
    <w:rsid w:val="004200EC"/>
    <w:rsid w:val="0044697E"/>
    <w:rsid w:val="00464CF5"/>
    <w:rsid w:val="00476FA6"/>
    <w:rsid w:val="00481D60"/>
    <w:rsid w:val="0048286B"/>
    <w:rsid w:val="00484C3B"/>
    <w:rsid w:val="00496E70"/>
    <w:rsid w:val="004A3C59"/>
    <w:rsid w:val="004B0FE7"/>
    <w:rsid w:val="004C70C8"/>
    <w:rsid w:val="004D64BD"/>
    <w:rsid w:val="005257CC"/>
    <w:rsid w:val="00536104"/>
    <w:rsid w:val="00553F09"/>
    <w:rsid w:val="00554F61"/>
    <w:rsid w:val="0057123E"/>
    <w:rsid w:val="005D5892"/>
    <w:rsid w:val="005E623C"/>
    <w:rsid w:val="005F057C"/>
    <w:rsid w:val="005F77DE"/>
    <w:rsid w:val="006043F3"/>
    <w:rsid w:val="0061390A"/>
    <w:rsid w:val="0069042E"/>
    <w:rsid w:val="006B6E6C"/>
    <w:rsid w:val="006B791B"/>
    <w:rsid w:val="006C2C03"/>
    <w:rsid w:val="006D61CE"/>
    <w:rsid w:val="006E0E5C"/>
    <w:rsid w:val="00727169"/>
    <w:rsid w:val="00731199"/>
    <w:rsid w:val="00753FA3"/>
    <w:rsid w:val="0078288C"/>
    <w:rsid w:val="00784CA0"/>
    <w:rsid w:val="00794D9F"/>
    <w:rsid w:val="007A0E52"/>
    <w:rsid w:val="007D5339"/>
    <w:rsid w:val="007E511D"/>
    <w:rsid w:val="007F47CD"/>
    <w:rsid w:val="00820B41"/>
    <w:rsid w:val="008305BE"/>
    <w:rsid w:val="0084194C"/>
    <w:rsid w:val="00842D06"/>
    <w:rsid w:val="008545FE"/>
    <w:rsid w:val="008774E7"/>
    <w:rsid w:val="008860A8"/>
    <w:rsid w:val="008863AD"/>
    <w:rsid w:val="00895613"/>
    <w:rsid w:val="00896230"/>
    <w:rsid w:val="008C2109"/>
    <w:rsid w:val="008D34AF"/>
    <w:rsid w:val="008D3FA4"/>
    <w:rsid w:val="008E3654"/>
    <w:rsid w:val="008F6AD5"/>
    <w:rsid w:val="009220AC"/>
    <w:rsid w:val="009230CB"/>
    <w:rsid w:val="009354DC"/>
    <w:rsid w:val="009447E1"/>
    <w:rsid w:val="00947363"/>
    <w:rsid w:val="00964CA1"/>
    <w:rsid w:val="00980A08"/>
    <w:rsid w:val="00995161"/>
    <w:rsid w:val="009B2067"/>
    <w:rsid w:val="009D221D"/>
    <w:rsid w:val="009F7462"/>
    <w:rsid w:val="009F778B"/>
    <w:rsid w:val="00A1247A"/>
    <w:rsid w:val="00A60ECF"/>
    <w:rsid w:val="00A714AE"/>
    <w:rsid w:val="00AD6DE5"/>
    <w:rsid w:val="00AE0A7C"/>
    <w:rsid w:val="00AE30BF"/>
    <w:rsid w:val="00AE46FA"/>
    <w:rsid w:val="00AF68D5"/>
    <w:rsid w:val="00B00B08"/>
    <w:rsid w:val="00B57D34"/>
    <w:rsid w:val="00B63B1F"/>
    <w:rsid w:val="00B72D29"/>
    <w:rsid w:val="00BE2B00"/>
    <w:rsid w:val="00BF04DA"/>
    <w:rsid w:val="00BF1A59"/>
    <w:rsid w:val="00BF5660"/>
    <w:rsid w:val="00BF7E45"/>
    <w:rsid w:val="00C15210"/>
    <w:rsid w:val="00C2278A"/>
    <w:rsid w:val="00C24B66"/>
    <w:rsid w:val="00C3024C"/>
    <w:rsid w:val="00C318B9"/>
    <w:rsid w:val="00C43DB5"/>
    <w:rsid w:val="00C4654F"/>
    <w:rsid w:val="00C843BA"/>
    <w:rsid w:val="00CA4C78"/>
    <w:rsid w:val="00CC2A32"/>
    <w:rsid w:val="00CE2213"/>
    <w:rsid w:val="00CF1D5F"/>
    <w:rsid w:val="00D17DFE"/>
    <w:rsid w:val="00D225C7"/>
    <w:rsid w:val="00D2461C"/>
    <w:rsid w:val="00D3233C"/>
    <w:rsid w:val="00D37119"/>
    <w:rsid w:val="00D75BB3"/>
    <w:rsid w:val="00DF15A2"/>
    <w:rsid w:val="00E01D37"/>
    <w:rsid w:val="00E45A98"/>
    <w:rsid w:val="00E47A6A"/>
    <w:rsid w:val="00E727F8"/>
    <w:rsid w:val="00E83498"/>
    <w:rsid w:val="00E87C22"/>
    <w:rsid w:val="00EB1CE9"/>
    <w:rsid w:val="00EE0E79"/>
    <w:rsid w:val="00EE4E83"/>
    <w:rsid w:val="00EE66F8"/>
    <w:rsid w:val="00F208D8"/>
    <w:rsid w:val="00F20B7D"/>
    <w:rsid w:val="00F54385"/>
    <w:rsid w:val="00F54A9B"/>
    <w:rsid w:val="00F57534"/>
    <w:rsid w:val="00F610E8"/>
    <w:rsid w:val="00F83850"/>
    <w:rsid w:val="00F87DA6"/>
    <w:rsid w:val="00F90FBD"/>
    <w:rsid w:val="00F96CE8"/>
    <w:rsid w:val="00FB5B9A"/>
    <w:rsid w:val="00FE1A72"/>
    <w:rsid w:val="020F1E26"/>
    <w:rsid w:val="02516C4D"/>
    <w:rsid w:val="0296ECCF"/>
    <w:rsid w:val="0357AD25"/>
    <w:rsid w:val="03D0EE02"/>
    <w:rsid w:val="03E54625"/>
    <w:rsid w:val="03FBE7B8"/>
    <w:rsid w:val="04FCC0FA"/>
    <w:rsid w:val="050F74D8"/>
    <w:rsid w:val="054997DE"/>
    <w:rsid w:val="055FC41D"/>
    <w:rsid w:val="057F9A55"/>
    <w:rsid w:val="05C2B18A"/>
    <w:rsid w:val="05F99D7C"/>
    <w:rsid w:val="07B187F6"/>
    <w:rsid w:val="08C29C56"/>
    <w:rsid w:val="09E7F31D"/>
    <w:rsid w:val="0A69C876"/>
    <w:rsid w:val="0A6B7F9E"/>
    <w:rsid w:val="0A9D510E"/>
    <w:rsid w:val="0B03731C"/>
    <w:rsid w:val="0B42285F"/>
    <w:rsid w:val="0B7F7110"/>
    <w:rsid w:val="0C7EDB46"/>
    <w:rsid w:val="0C847A11"/>
    <w:rsid w:val="0D8255ED"/>
    <w:rsid w:val="0D842B45"/>
    <w:rsid w:val="0DC41A55"/>
    <w:rsid w:val="0DCF8ED3"/>
    <w:rsid w:val="0ECFFB65"/>
    <w:rsid w:val="0FE86B30"/>
    <w:rsid w:val="1059A073"/>
    <w:rsid w:val="10B687D6"/>
    <w:rsid w:val="11348932"/>
    <w:rsid w:val="119CF0A0"/>
    <w:rsid w:val="11F2E505"/>
    <w:rsid w:val="12871402"/>
    <w:rsid w:val="12C4BE47"/>
    <w:rsid w:val="13170300"/>
    <w:rsid w:val="13AE0A4A"/>
    <w:rsid w:val="14A4950A"/>
    <w:rsid w:val="14C7F9E3"/>
    <w:rsid w:val="14D311FF"/>
    <w:rsid w:val="151DB45B"/>
    <w:rsid w:val="15830C0D"/>
    <w:rsid w:val="167E0880"/>
    <w:rsid w:val="170971EF"/>
    <w:rsid w:val="17BBEF55"/>
    <w:rsid w:val="17BDC4ED"/>
    <w:rsid w:val="17F163FE"/>
    <w:rsid w:val="17F7E2D5"/>
    <w:rsid w:val="1810F165"/>
    <w:rsid w:val="18115769"/>
    <w:rsid w:val="181C2002"/>
    <w:rsid w:val="187F6E03"/>
    <w:rsid w:val="196B96BC"/>
    <w:rsid w:val="1984C0C6"/>
    <w:rsid w:val="19D1F47D"/>
    <w:rsid w:val="19D9B79A"/>
    <w:rsid w:val="19E4D09A"/>
    <w:rsid w:val="1AE9A294"/>
    <w:rsid w:val="1B0A4187"/>
    <w:rsid w:val="1B91D6D6"/>
    <w:rsid w:val="1B944A69"/>
    <w:rsid w:val="1BAADF5D"/>
    <w:rsid w:val="1BE18A48"/>
    <w:rsid w:val="1C20FE8C"/>
    <w:rsid w:val="1C4CD1E8"/>
    <w:rsid w:val="1C5125C5"/>
    <w:rsid w:val="1C9D79D0"/>
    <w:rsid w:val="1C9E0F3E"/>
    <w:rsid w:val="1CACC3C2"/>
    <w:rsid w:val="1CDDE3D2"/>
    <w:rsid w:val="1D35F0C7"/>
    <w:rsid w:val="1D51F8D6"/>
    <w:rsid w:val="1D927F8E"/>
    <w:rsid w:val="1E33DBDF"/>
    <w:rsid w:val="1F0D4493"/>
    <w:rsid w:val="1F1ADA28"/>
    <w:rsid w:val="1F540026"/>
    <w:rsid w:val="1F566BDB"/>
    <w:rsid w:val="20299EF7"/>
    <w:rsid w:val="2061485C"/>
    <w:rsid w:val="207141C1"/>
    <w:rsid w:val="209938A6"/>
    <w:rsid w:val="20AA638A"/>
    <w:rsid w:val="20F60FAD"/>
    <w:rsid w:val="2149BC60"/>
    <w:rsid w:val="222987B4"/>
    <w:rsid w:val="22B3CA84"/>
    <w:rsid w:val="22E2F72D"/>
    <w:rsid w:val="2302F3F2"/>
    <w:rsid w:val="2315EBA5"/>
    <w:rsid w:val="231BF8FA"/>
    <w:rsid w:val="269BA2BF"/>
    <w:rsid w:val="27040F41"/>
    <w:rsid w:val="275E9C1A"/>
    <w:rsid w:val="278977E8"/>
    <w:rsid w:val="27B24C47"/>
    <w:rsid w:val="286EBBCB"/>
    <w:rsid w:val="28EF7062"/>
    <w:rsid w:val="2901F298"/>
    <w:rsid w:val="29711BF9"/>
    <w:rsid w:val="299F478E"/>
    <w:rsid w:val="29E79226"/>
    <w:rsid w:val="29E79ECE"/>
    <w:rsid w:val="29F428AE"/>
    <w:rsid w:val="2A50FA73"/>
    <w:rsid w:val="2B31D111"/>
    <w:rsid w:val="2B54B84D"/>
    <w:rsid w:val="2B780091"/>
    <w:rsid w:val="2BB01C53"/>
    <w:rsid w:val="2CE59F8E"/>
    <w:rsid w:val="2CF5FC35"/>
    <w:rsid w:val="2D2CECA0"/>
    <w:rsid w:val="2D364E2E"/>
    <w:rsid w:val="2D8CB130"/>
    <w:rsid w:val="2DF4E235"/>
    <w:rsid w:val="2E521B2E"/>
    <w:rsid w:val="2EE6A062"/>
    <w:rsid w:val="2EFD16DD"/>
    <w:rsid w:val="2FDF0E26"/>
    <w:rsid w:val="2FEDF293"/>
    <w:rsid w:val="304273F2"/>
    <w:rsid w:val="30461D09"/>
    <w:rsid w:val="305B755D"/>
    <w:rsid w:val="30C9483B"/>
    <w:rsid w:val="310655D8"/>
    <w:rsid w:val="317A0C04"/>
    <w:rsid w:val="318BA7BE"/>
    <w:rsid w:val="31ADC719"/>
    <w:rsid w:val="3209BF51"/>
    <w:rsid w:val="326E0FF7"/>
    <w:rsid w:val="327C04D9"/>
    <w:rsid w:val="32E1E138"/>
    <w:rsid w:val="32E3F6DF"/>
    <w:rsid w:val="32EF69EB"/>
    <w:rsid w:val="32FED3A4"/>
    <w:rsid w:val="3345C6B1"/>
    <w:rsid w:val="33CBB46E"/>
    <w:rsid w:val="33E2CA57"/>
    <w:rsid w:val="33E39064"/>
    <w:rsid w:val="34B438E6"/>
    <w:rsid w:val="34FC5587"/>
    <w:rsid w:val="3516BB94"/>
    <w:rsid w:val="353D0556"/>
    <w:rsid w:val="357E9AB8"/>
    <w:rsid w:val="35EC4085"/>
    <w:rsid w:val="36286ACA"/>
    <w:rsid w:val="363D0149"/>
    <w:rsid w:val="36556DA5"/>
    <w:rsid w:val="36571C36"/>
    <w:rsid w:val="3689EF1D"/>
    <w:rsid w:val="36FEA159"/>
    <w:rsid w:val="3790A16E"/>
    <w:rsid w:val="37A67102"/>
    <w:rsid w:val="37E9B8CE"/>
    <w:rsid w:val="38E48D26"/>
    <w:rsid w:val="395BEB40"/>
    <w:rsid w:val="397EE979"/>
    <w:rsid w:val="3A31481F"/>
    <w:rsid w:val="3A520BDB"/>
    <w:rsid w:val="3A605A50"/>
    <w:rsid w:val="3B05BD2E"/>
    <w:rsid w:val="3B0C1A62"/>
    <w:rsid w:val="3B586808"/>
    <w:rsid w:val="3B6EF72D"/>
    <w:rsid w:val="3B95FBF2"/>
    <w:rsid w:val="3BC06D60"/>
    <w:rsid w:val="3BD8D9BC"/>
    <w:rsid w:val="3BEDDC3C"/>
    <w:rsid w:val="3BFB507D"/>
    <w:rsid w:val="3CA7EAC3"/>
    <w:rsid w:val="3CDEFDCC"/>
    <w:rsid w:val="3DFD3961"/>
    <w:rsid w:val="3E10EFE1"/>
    <w:rsid w:val="3E8FEB22"/>
    <w:rsid w:val="3EB93018"/>
    <w:rsid w:val="3EC46A58"/>
    <w:rsid w:val="3F0B9227"/>
    <w:rsid w:val="3F3F9F21"/>
    <w:rsid w:val="3F43F7D3"/>
    <w:rsid w:val="3FC41093"/>
    <w:rsid w:val="3FCBE87E"/>
    <w:rsid w:val="40297305"/>
    <w:rsid w:val="40601590"/>
    <w:rsid w:val="408572E6"/>
    <w:rsid w:val="40AC4ADF"/>
    <w:rsid w:val="40E82260"/>
    <w:rsid w:val="40F6517E"/>
    <w:rsid w:val="40F7D950"/>
    <w:rsid w:val="4136B45E"/>
    <w:rsid w:val="415B5E80"/>
    <w:rsid w:val="42843EB5"/>
    <w:rsid w:val="42916BB9"/>
    <w:rsid w:val="43A509C8"/>
    <w:rsid w:val="4455FC19"/>
    <w:rsid w:val="44673E3E"/>
    <w:rsid w:val="451CFA30"/>
    <w:rsid w:val="458970AD"/>
    <w:rsid w:val="45B40B9F"/>
    <w:rsid w:val="45C3C209"/>
    <w:rsid w:val="464BD10F"/>
    <w:rsid w:val="465932DF"/>
    <w:rsid w:val="46A4A32B"/>
    <w:rsid w:val="46B97CB4"/>
    <w:rsid w:val="474D4A68"/>
    <w:rsid w:val="475EDBA3"/>
    <w:rsid w:val="4769D3CA"/>
    <w:rsid w:val="47CDEED4"/>
    <w:rsid w:val="47F50340"/>
    <w:rsid w:val="48CD590A"/>
    <w:rsid w:val="491FE282"/>
    <w:rsid w:val="492022B3"/>
    <w:rsid w:val="4990D3A1"/>
    <w:rsid w:val="4A40CE95"/>
    <w:rsid w:val="4A57A565"/>
    <w:rsid w:val="4B04A93F"/>
    <w:rsid w:val="4B4A2AFF"/>
    <w:rsid w:val="4B938E00"/>
    <w:rsid w:val="4E65D89E"/>
    <w:rsid w:val="4E69F498"/>
    <w:rsid w:val="4E6AC325"/>
    <w:rsid w:val="4F4C479C"/>
    <w:rsid w:val="51148AAD"/>
    <w:rsid w:val="5138F6A1"/>
    <w:rsid w:val="51446A50"/>
    <w:rsid w:val="51478FB4"/>
    <w:rsid w:val="517F9062"/>
    <w:rsid w:val="51B649F5"/>
    <w:rsid w:val="51CB2D75"/>
    <w:rsid w:val="51CF663A"/>
    <w:rsid w:val="51E3866A"/>
    <w:rsid w:val="52092E2F"/>
    <w:rsid w:val="5232B81D"/>
    <w:rsid w:val="52F38941"/>
    <w:rsid w:val="52F9196D"/>
    <w:rsid w:val="5303D991"/>
    <w:rsid w:val="53672219"/>
    <w:rsid w:val="538CBBA1"/>
    <w:rsid w:val="538D1D46"/>
    <w:rsid w:val="53A04964"/>
    <w:rsid w:val="5520C5E3"/>
    <w:rsid w:val="55EDA5C5"/>
    <w:rsid w:val="560E060C"/>
    <w:rsid w:val="560EE259"/>
    <w:rsid w:val="56548231"/>
    <w:rsid w:val="568389D2"/>
    <w:rsid w:val="568735D0"/>
    <w:rsid w:val="569664DD"/>
    <w:rsid w:val="56B3E1BA"/>
    <w:rsid w:val="56F2131B"/>
    <w:rsid w:val="58DA11E6"/>
    <w:rsid w:val="590E6960"/>
    <w:rsid w:val="5A95F544"/>
    <w:rsid w:val="5BAB7FD5"/>
    <w:rsid w:val="5C88A9EA"/>
    <w:rsid w:val="5DBBF476"/>
    <w:rsid w:val="5E19FD46"/>
    <w:rsid w:val="5E6D90A3"/>
    <w:rsid w:val="5E9D3770"/>
    <w:rsid w:val="5EF9696D"/>
    <w:rsid w:val="5F346D8B"/>
    <w:rsid w:val="5FB4167F"/>
    <w:rsid w:val="610AD106"/>
    <w:rsid w:val="6159D341"/>
    <w:rsid w:val="616A6A95"/>
    <w:rsid w:val="6176A9AB"/>
    <w:rsid w:val="617D4046"/>
    <w:rsid w:val="61A3DEE5"/>
    <w:rsid w:val="62119D1E"/>
    <w:rsid w:val="6215FFB9"/>
    <w:rsid w:val="627013CD"/>
    <w:rsid w:val="6292EC24"/>
    <w:rsid w:val="62A0AD74"/>
    <w:rsid w:val="6381637E"/>
    <w:rsid w:val="63AE4A6F"/>
    <w:rsid w:val="63DDB54E"/>
    <w:rsid w:val="6461E770"/>
    <w:rsid w:val="64F449CC"/>
    <w:rsid w:val="6507BDD1"/>
    <w:rsid w:val="65521C40"/>
    <w:rsid w:val="65FD4F90"/>
    <w:rsid w:val="66131236"/>
    <w:rsid w:val="6678F9FD"/>
    <w:rsid w:val="668F5F3E"/>
    <w:rsid w:val="66966789"/>
    <w:rsid w:val="6763A782"/>
    <w:rsid w:val="67686C52"/>
    <w:rsid w:val="67B4EB08"/>
    <w:rsid w:val="67F7095E"/>
    <w:rsid w:val="68780D1C"/>
    <w:rsid w:val="68A73251"/>
    <w:rsid w:val="694AB2F8"/>
    <w:rsid w:val="69539D67"/>
    <w:rsid w:val="6AA397F0"/>
    <w:rsid w:val="6AAC6129"/>
    <w:rsid w:val="6B90F61F"/>
    <w:rsid w:val="6BB87553"/>
    <w:rsid w:val="6BE7C7C4"/>
    <w:rsid w:val="6C34A9E5"/>
    <w:rsid w:val="6CFA906D"/>
    <w:rsid w:val="6D28A4C7"/>
    <w:rsid w:val="6EAF9E51"/>
    <w:rsid w:val="6EEBBB4B"/>
    <w:rsid w:val="6F731474"/>
    <w:rsid w:val="6F9E1AB3"/>
    <w:rsid w:val="6FF9EAD0"/>
    <w:rsid w:val="70121398"/>
    <w:rsid w:val="70E93A60"/>
    <w:rsid w:val="71E73A9F"/>
    <w:rsid w:val="7218A1C7"/>
    <w:rsid w:val="722F02F9"/>
    <w:rsid w:val="732B1565"/>
    <w:rsid w:val="73C45DD5"/>
    <w:rsid w:val="741AA18A"/>
    <w:rsid w:val="743DAF2C"/>
    <w:rsid w:val="7452438B"/>
    <w:rsid w:val="74CA47AA"/>
    <w:rsid w:val="74E247CE"/>
    <w:rsid w:val="751EDB61"/>
    <w:rsid w:val="75812892"/>
    <w:rsid w:val="762558AD"/>
    <w:rsid w:val="7666723A"/>
    <w:rsid w:val="769CF977"/>
    <w:rsid w:val="76B1D641"/>
    <w:rsid w:val="76FAD591"/>
    <w:rsid w:val="77343FAE"/>
    <w:rsid w:val="77368D0C"/>
    <w:rsid w:val="775711ED"/>
    <w:rsid w:val="77F8B2CB"/>
    <w:rsid w:val="7993CB3A"/>
    <w:rsid w:val="79C9F1AE"/>
    <w:rsid w:val="79EFB38A"/>
    <w:rsid w:val="79FFF334"/>
    <w:rsid w:val="7A3AE123"/>
    <w:rsid w:val="7A3B7158"/>
    <w:rsid w:val="7A7314D0"/>
    <w:rsid w:val="7B0D13F0"/>
    <w:rsid w:val="7B10274C"/>
    <w:rsid w:val="7B72E80E"/>
    <w:rsid w:val="7BE31FBB"/>
    <w:rsid w:val="7C354258"/>
    <w:rsid w:val="7CF4E48C"/>
    <w:rsid w:val="7D82120B"/>
    <w:rsid w:val="7DA9B790"/>
    <w:rsid w:val="7DBFE420"/>
    <w:rsid w:val="7E6FF599"/>
    <w:rsid w:val="7E77ECAD"/>
    <w:rsid w:val="7E8F635F"/>
    <w:rsid w:val="7EB89192"/>
    <w:rsid w:val="7EBB8BA1"/>
    <w:rsid w:val="7FB3DB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61A25"/>
  <w15:chartTrackingRefBased/>
  <w15:docId w15:val="{41989095-FB00-446E-B49E-C9C7C804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67271"/>
    <w:pPr>
      <w:ind w:left="720"/>
      <w:contextualSpacing/>
    </w:pPr>
  </w:style>
  <w:style w:type="character" w:styleId="Hyperlink">
    <w:name w:val="Hyperlink"/>
    <w:basedOn w:val="DefaultParagraphFont"/>
    <w:uiPriority w:val="99"/>
    <w:unhideWhenUsed/>
    <w:rsid w:val="007E511D"/>
    <w:rPr>
      <w:color w:val="0563C1" w:themeColor="hyperlink"/>
      <w:u w:val="single"/>
    </w:rPr>
  </w:style>
  <w:style w:type="character" w:styleId="UnresolvedMention">
    <w:name w:val="Unresolved Mention"/>
    <w:basedOn w:val="DefaultParagraphFont"/>
    <w:uiPriority w:val="99"/>
    <w:semiHidden/>
    <w:unhideWhenUsed/>
    <w:rsid w:val="007E511D"/>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686800">
      <w:bodyDiv w:val="1"/>
      <w:marLeft w:val="0"/>
      <w:marRight w:val="0"/>
      <w:marTop w:val="0"/>
      <w:marBottom w:val="0"/>
      <w:divBdr>
        <w:top w:val="none" w:sz="0" w:space="0" w:color="auto"/>
        <w:left w:val="none" w:sz="0" w:space="0" w:color="auto"/>
        <w:bottom w:val="none" w:sz="0" w:space="0" w:color="auto"/>
        <w:right w:val="none" w:sz="0" w:space="0" w:color="auto"/>
      </w:divBdr>
      <w:divsChild>
        <w:div w:id="439571366">
          <w:marLeft w:val="0"/>
          <w:marRight w:val="0"/>
          <w:marTop w:val="0"/>
          <w:marBottom w:val="0"/>
          <w:divBdr>
            <w:top w:val="none" w:sz="0" w:space="0" w:color="auto"/>
            <w:left w:val="none" w:sz="0" w:space="0" w:color="auto"/>
            <w:bottom w:val="none" w:sz="0" w:space="0" w:color="auto"/>
            <w:right w:val="none" w:sz="0" w:space="0" w:color="auto"/>
          </w:divBdr>
        </w:div>
        <w:div w:id="547572118">
          <w:marLeft w:val="0"/>
          <w:marRight w:val="0"/>
          <w:marTop w:val="0"/>
          <w:marBottom w:val="0"/>
          <w:divBdr>
            <w:top w:val="none" w:sz="0" w:space="0" w:color="auto"/>
            <w:left w:val="none" w:sz="0" w:space="0" w:color="auto"/>
            <w:bottom w:val="none" w:sz="0" w:space="0" w:color="auto"/>
            <w:right w:val="none" w:sz="0" w:space="0" w:color="auto"/>
          </w:divBdr>
        </w:div>
        <w:div w:id="713696200">
          <w:marLeft w:val="0"/>
          <w:marRight w:val="0"/>
          <w:marTop w:val="0"/>
          <w:marBottom w:val="0"/>
          <w:divBdr>
            <w:top w:val="none" w:sz="0" w:space="0" w:color="auto"/>
            <w:left w:val="none" w:sz="0" w:space="0" w:color="auto"/>
            <w:bottom w:val="none" w:sz="0" w:space="0" w:color="auto"/>
            <w:right w:val="none" w:sz="0" w:space="0" w:color="auto"/>
          </w:divBdr>
        </w:div>
        <w:div w:id="1116217886">
          <w:marLeft w:val="0"/>
          <w:marRight w:val="0"/>
          <w:marTop w:val="0"/>
          <w:marBottom w:val="0"/>
          <w:divBdr>
            <w:top w:val="none" w:sz="0" w:space="0" w:color="auto"/>
            <w:left w:val="none" w:sz="0" w:space="0" w:color="auto"/>
            <w:bottom w:val="none" w:sz="0" w:space="0" w:color="auto"/>
            <w:right w:val="none" w:sz="0" w:space="0" w:color="auto"/>
          </w:divBdr>
        </w:div>
        <w:div w:id="1643926538">
          <w:marLeft w:val="0"/>
          <w:marRight w:val="0"/>
          <w:marTop w:val="0"/>
          <w:marBottom w:val="0"/>
          <w:divBdr>
            <w:top w:val="none" w:sz="0" w:space="0" w:color="auto"/>
            <w:left w:val="none" w:sz="0" w:space="0" w:color="auto"/>
            <w:bottom w:val="none" w:sz="0" w:space="0" w:color="auto"/>
            <w:right w:val="none" w:sz="0" w:space="0" w:color="auto"/>
          </w:divBdr>
        </w:div>
      </w:divsChild>
    </w:div>
    <w:div w:id="163278597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g" Id="rId5" /><Relationship Type="http://schemas.openxmlformats.org/officeDocument/2006/relationships/webSettings" Target="webSettings.xml" Id="rId4" /><Relationship Type="http://schemas.microsoft.com/office/2020/10/relationships/intelligence" Target="intelligence2.xml" Id="rId9" /><Relationship Type="http://schemas.openxmlformats.org/officeDocument/2006/relationships/hyperlink" Target="https://teams.microsoft.com/l/meetup-join/19%3ameeting_OWNlOWViNTctOTI2ZC00YTdkLWE1NDMtZGI1NDJjNjYwMzFh%40thread.v2/0?context=%7b%22Tid%22%3a%2209f3c00d-6876-4d39-9c48-e1bd5ff6c560%22%2c%22Oid%22%3a%22a5d0b5e6-5ca2-4a85-9a05-e7a3f719d5c1%22%7d" TargetMode="External" Id="Rdfebb88b565c47e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General CL. Meeting Agenda</dc:title>
  <dc:subject>Agenda Items</dc:subject>
  <dc:creator>CL Senate Secretary</dc:creator>
  <keywords>Classified Senate</keywords>
  <dc:description>Classified Senate</dc:description>
  <lastModifiedBy>Yessenia Anguiano</lastModifiedBy>
  <revision>142</revision>
  <lastPrinted>2022-04-20T15:19:00.0000000Z</lastPrinted>
  <dcterms:created xsi:type="dcterms:W3CDTF">2022-05-27T16:25:00.0000000Z</dcterms:created>
  <dcterms:modified xsi:type="dcterms:W3CDTF">2024-04-29T23:55:36.8765857Z</dcterms:modified>
  <category>General Meeting Agenda</category>
  <contentStatus>NVC Classified Senate</contentStatus>
</coreProperties>
</file>